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3686"/>
        <w:gridCol w:w="236"/>
        <w:gridCol w:w="5825"/>
      </w:tblGrid>
      <w:tr w:rsidR="00CE187F" w:rsidRPr="009A10E7" w14:paraId="5DB310FA" w14:textId="77777777" w:rsidTr="004F6AD6">
        <w:trPr>
          <w:trHeight w:val="600"/>
        </w:trPr>
        <w:tc>
          <w:tcPr>
            <w:tcW w:w="3686" w:type="dxa"/>
            <w:hideMark/>
          </w:tcPr>
          <w:p w14:paraId="1D27D9E1" w14:textId="7F44C95A" w:rsidR="00CE187F" w:rsidRPr="009A10E7" w:rsidRDefault="00431ADA" w:rsidP="004F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F71B3F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E187F" w:rsidRPr="009A10E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B3A9A" w:rsidRPr="009A10E7">
              <w:rPr>
                <w:rFonts w:ascii="Times New Roman" w:hAnsi="Times New Roman"/>
                <w:sz w:val="24"/>
                <w:szCs w:val="24"/>
              </w:rPr>
              <w:t>1</w:t>
            </w:r>
            <w:r w:rsidR="00CE187F" w:rsidRPr="009A10E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CDE55CC" w14:textId="51CC09A3" w:rsidR="00CE187F" w:rsidRPr="009A10E7" w:rsidRDefault="00CE187F" w:rsidP="004F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0E7">
              <w:rPr>
                <w:rFonts w:ascii="Times New Roman" w:hAnsi="Times New Roman"/>
                <w:sz w:val="24"/>
                <w:szCs w:val="24"/>
              </w:rPr>
              <w:t>№ </w:t>
            </w:r>
            <w:r w:rsidR="00431ADA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36" w:type="dxa"/>
          </w:tcPr>
          <w:p w14:paraId="188E2A69" w14:textId="77777777" w:rsidR="00CE187F" w:rsidRPr="009A10E7" w:rsidRDefault="00CE187F" w:rsidP="008837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hideMark/>
          </w:tcPr>
          <w:p w14:paraId="30C62563" w14:textId="77777777" w:rsidR="007C2227" w:rsidRDefault="00306B25" w:rsidP="00431ADA">
            <w:pPr>
              <w:pStyle w:val="Default"/>
              <w:spacing w:line="276" w:lineRule="auto"/>
              <w:jc w:val="right"/>
            </w:pPr>
            <w:r>
              <w:t>Руководител</w:t>
            </w:r>
            <w:r w:rsidR="007C2227">
              <w:t>ям</w:t>
            </w:r>
            <w:r>
              <w:t xml:space="preserve"> </w:t>
            </w:r>
            <w:r w:rsidR="007F2397">
              <w:t>образовательных организаций общего, среднего профессионального, дополнительного образования детей и взрослых</w:t>
            </w:r>
            <w:r w:rsidR="005E015D">
              <w:t>, осуществляющих деятельность пилотных площадок по внедрению УМО по формировани</w:t>
            </w:r>
            <w:r>
              <w:t>ю компетенций</w:t>
            </w:r>
            <w:r w:rsidR="005E015D">
              <w:t xml:space="preserve"> ЗОЖ у обучающейся молодежи</w:t>
            </w:r>
          </w:p>
          <w:p w14:paraId="10879E1B" w14:textId="3A53829A" w:rsidR="00F71B3F" w:rsidRDefault="005E015D" w:rsidP="00431ADA">
            <w:pPr>
              <w:pStyle w:val="Default"/>
              <w:spacing w:line="276" w:lineRule="auto"/>
              <w:jc w:val="right"/>
            </w:pPr>
            <w:r>
              <w:t xml:space="preserve"> </w:t>
            </w:r>
          </w:p>
          <w:p w14:paraId="7D135DF8" w14:textId="0CED7011" w:rsidR="005E015D" w:rsidRPr="005E015D" w:rsidRDefault="007C2227" w:rsidP="00431ADA">
            <w:pPr>
              <w:pStyle w:val="Default"/>
              <w:spacing w:line="276" w:lineRule="auto"/>
              <w:jc w:val="right"/>
            </w:pPr>
            <w:r>
              <w:t xml:space="preserve">Руководителям рабочей группы внедрения УМО (ответственным специалистам)  </w:t>
            </w:r>
            <w:r w:rsidR="00431ADA">
              <w:br/>
            </w:r>
            <w:r w:rsidR="005E015D">
              <w:t>(по списку)</w:t>
            </w:r>
          </w:p>
          <w:p w14:paraId="67AE1E71" w14:textId="77777777" w:rsidR="00F71B3F" w:rsidRDefault="00F71B3F" w:rsidP="008C5B96">
            <w:pPr>
              <w:pStyle w:val="Default"/>
              <w:spacing w:line="276" w:lineRule="auto"/>
              <w:jc w:val="right"/>
            </w:pPr>
          </w:p>
          <w:p w14:paraId="5CEF26DF" w14:textId="3DC91EC4" w:rsidR="00CE187F" w:rsidRPr="009A10E7" w:rsidRDefault="008837DC" w:rsidP="008C5B96">
            <w:pPr>
              <w:pStyle w:val="Default"/>
              <w:spacing w:line="276" w:lineRule="auto"/>
              <w:jc w:val="right"/>
            </w:pPr>
            <w:r w:rsidRPr="009A10E7">
              <w:t xml:space="preserve"> </w:t>
            </w:r>
          </w:p>
        </w:tc>
      </w:tr>
    </w:tbl>
    <w:p w14:paraId="07F98C57" w14:textId="77777777" w:rsidR="007F2397" w:rsidRDefault="007F2397" w:rsidP="00F71B3F">
      <w:pPr>
        <w:pStyle w:val="Default"/>
        <w:ind w:firstLine="709"/>
        <w:jc w:val="both"/>
        <w:rPr>
          <w:rFonts w:eastAsia="Calibri"/>
          <w:color w:val="auto"/>
        </w:rPr>
      </w:pPr>
    </w:p>
    <w:p w14:paraId="55652FAD" w14:textId="5AEDFD40" w:rsidR="00F71B3F" w:rsidRPr="00F71B3F" w:rsidRDefault="00F71B3F" w:rsidP="00431ADA">
      <w:pPr>
        <w:pStyle w:val="Default"/>
        <w:ind w:firstLine="709"/>
        <w:jc w:val="both"/>
        <w:rPr>
          <w:rFonts w:eastAsia="Calibri"/>
          <w:color w:val="auto"/>
        </w:rPr>
      </w:pPr>
      <w:r w:rsidRPr="00F71B3F">
        <w:rPr>
          <w:rFonts w:eastAsia="Calibri"/>
          <w:color w:val="auto"/>
        </w:rPr>
        <w:t xml:space="preserve">В рамках Государственного контракта Министерства просвещения Российской Федерации от 20.06.2019 № 09.S11.11.0055 (исполнитель АНО СРОИ «Цифровая фабрика инноваций») с сентября по ноябрь 2021 года </w:t>
      </w:r>
      <w:r w:rsidR="005E015D">
        <w:rPr>
          <w:rFonts w:eastAsia="Calibri"/>
          <w:color w:val="auto"/>
        </w:rPr>
        <w:t xml:space="preserve">проводится </w:t>
      </w:r>
      <w:r w:rsidRPr="00F71B3F">
        <w:rPr>
          <w:rFonts w:eastAsia="Calibri"/>
          <w:color w:val="auto"/>
        </w:rPr>
        <w:t xml:space="preserve">пилотное внедрение в систему урочной, внеурочной, кружковой образовательной деятельности образовательных организаций общего, среднего профессионального и дополнительного образования детей и взрослых субъектов Российской Федерации,  специализированного </w:t>
      </w:r>
      <w:r w:rsidR="005E015D">
        <w:rPr>
          <w:rFonts w:eastAsia="Calibri"/>
          <w:color w:val="auto"/>
        </w:rPr>
        <w:t>учебно-методического обеспечения</w:t>
      </w:r>
      <w:r w:rsidRPr="00F71B3F">
        <w:rPr>
          <w:rFonts w:eastAsia="Calibri"/>
          <w:color w:val="auto"/>
        </w:rPr>
        <w:t xml:space="preserve"> по формированию у детей и обучающейся молодежи устойчивых навыков и компетенций здорового способа жизни</w:t>
      </w:r>
      <w:r w:rsidR="005E015D">
        <w:rPr>
          <w:rFonts w:eastAsia="Calibri"/>
          <w:color w:val="auto"/>
        </w:rPr>
        <w:t xml:space="preserve"> (УМО)</w:t>
      </w:r>
      <w:r w:rsidRPr="00F71B3F">
        <w:rPr>
          <w:rFonts w:eastAsia="Calibri"/>
          <w:color w:val="auto"/>
        </w:rPr>
        <w:t>.</w:t>
      </w:r>
    </w:p>
    <w:p w14:paraId="47EFAB7B" w14:textId="11EE79B2" w:rsidR="00F71B3F" w:rsidRDefault="005E015D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В ходе подготовительных работ к внедрению УМО </w:t>
      </w:r>
      <w:r w:rsidR="00E96C45">
        <w:rPr>
          <w:rFonts w:eastAsia="Calibri"/>
          <w:color w:val="auto"/>
        </w:rPr>
        <w:t xml:space="preserve">рекомендуется </w:t>
      </w:r>
      <w:r>
        <w:rPr>
          <w:rFonts w:eastAsia="Calibri"/>
          <w:color w:val="auto"/>
        </w:rPr>
        <w:t>осуществить следующие действия:</w:t>
      </w:r>
    </w:p>
    <w:p w14:paraId="6D3DACCA" w14:textId="77777777" w:rsidR="00EF2994" w:rsidRDefault="00EF2994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3AC9DA8B" w14:textId="70834363" w:rsidR="00EF2994" w:rsidRDefault="00EF2994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  <w:r>
        <w:rPr>
          <w:rFonts w:eastAsia="Calibri"/>
          <w:i/>
          <w:iCs/>
          <w:color w:val="auto"/>
        </w:rPr>
        <w:t>Руководителю рабочей группы</w:t>
      </w:r>
      <w:r w:rsidR="007C2227">
        <w:rPr>
          <w:rFonts w:eastAsia="Calibri"/>
          <w:i/>
          <w:iCs/>
          <w:color w:val="auto"/>
        </w:rPr>
        <w:t xml:space="preserve"> (ответственному специалисту)</w:t>
      </w:r>
      <w:r>
        <w:rPr>
          <w:rFonts w:eastAsia="Calibri"/>
          <w:i/>
          <w:iCs/>
          <w:color w:val="auto"/>
        </w:rPr>
        <w:t xml:space="preserve"> по внедрению </w:t>
      </w:r>
      <w:r w:rsidR="00702C5A">
        <w:rPr>
          <w:rFonts w:eastAsia="Calibri"/>
          <w:i/>
          <w:iCs/>
          <w:color w:val="auto"/>
        </w:rPr>
        <w:br/>
      </w:r>
      <w:r>
        <w:rPr>
          <w:rFonts w:eastAsia="Calibri"/>
          <w:i/>
          <w:iCs/>
          <w:color w:val="auto"/>
        </w:rPr>
        <w:t>УМО в ОО</w:t>
      </w:r>
    </w:p>
    <w:p w14:paraId="7FDA2E47" w14:textId="77777777" w:rsidR="00EF2994" w:rsidRDefault="00EF2994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1EC0D4F3" w14:textId="06DB7A71" w:rsidR="00EF2994" w:rsidRPr="003C23A8" w:rsidRDefault="00EF2994" w:rsidP="00431ADA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b/>
          <w:bCs/>
        </w:rPr>
      </w:pPr>
      <w:r w:rsidRPr="00EF2994">
        <w:rPr>
          <w:rFonts w:eastAsia="Calibri"/>
          <w:color w:val="auto"/>
        </w:rPr>
        <w:t xml:space="preserve">Сформировать необходимый комплект материалов организации пилотной площадки и направить организатору на электронную почту: </w:t>
      </w:r>
      <w:hyperlink r:id="rId8" w:history="1">
        <w:r w:rsidRPr="00EF2994">
          <w:rPr>
            <w:rStyle w:val="a9"/>
            <w:rFonts w:eastAsia="Calibri"/>
            <w:lang w:val="en-US"/>
          </w:rPr>
          <w:t>info</w:t>
        </w:r>
        <w:r w:rsidRPr="00EF2994">
          <w:rPr>
            <w:rStyle w:val="a9"/>
            <w:rFonts w:eastAsia="Calibri"/>
          </w:rPr>
          <w:t>@</w:t>
        </w:r>
        <w:r w:rsidRPr="00EF2994">
          <w:rPr>
            <w:rStyle w:val="a9"/>
            <w:rFonts w:eastAsia="Calibri"/>
            <w:lang w:val="en-US"/>
          </w:rPr>
          <w:t>za</w:t>
        </w:r>
        <w:r w:rsidRPr="00EF2994">
          <w:rPr>
            <w:rStyle w:val="a9"/>
            <w:rFonts w:eastAsia="Calibri"/>
          </w:rPr>
          <w:t>-</w:t>
        </w:r>
        <w:proofErr w:type="spellStart"/>
        <w:r w:rsidRPr="00EF2994">
          <w:rPr>
            <w:rStyle w:val="a9"/>
            <w:rFonts w:eastAsia="Calibri"/>
            <w:lang w:val="en-US"/>
          </w:rPr>
          <w:t>zoj</w:t>
        </w:r>
        <w:proofErr w:type="spellEnd"/>
        <w:r w:rsidRPr="00EF2994">
          <w:rPr>
            <w:rStyle w:val="a9"/>
            <w:rFonts w:eastAsia="Calibri"/>
          </w:rPr>
          <w:t>.</w:t>
        </w:r>
        <w:proofErr w:type="spellStart"/>
        <w:r w:rsidRPr="00EF2994">
          <w:rPr>
            <w:rStyle w:val="a9"/>
            <w:rFonts w:eastAsia="Calibri"/>
            <w:lang w:val="en-US"/>
          </w:rPr>
          <w:t>ru</w:t>
        </w:r>
        <w:proofErr w:type="spellEnd"/>
      </w:hyperlink>
      <w:r w:rsidRPr="00EF2994">
        <w:rPr>
          <w:rFonts w:eastAsia="Calibri"/>
          <w:color w:val="auto"/>
        </w:rPr>
        <w:t xml:space="preserve">, не позднее </w:t>
      </w:r>
      <w:r w:rsidR="003C23A8">
        <w:rPr>
          <w:rFonts w:eastAsia="Calibri"/>
          <w:color w:val="auto"/>
        </w:rPr>
        <w:br/>
      </w:r>
      <w:r w:rsidRPr="003C23A8">
        <w:rPr>
          <w:rFonts w:eastAsia="Calibri"/>
          <w:b/>
          <w:bCs/>
          <w:color w:val="auto"/>
        </w:rPr>
        <w:t>31 августа 2021 года.</w:t>
      </w:r>
    </w:p>
    <w:p w14:paraId="02348212" w14:textId="552FB9AB" w:rsidR="00EF2994" w:rsidRDefault="0035179D" w:rsidP="00431ADA">
      <w:pPr>
        <w:pStyle w:val="Default"/>
        <w:numPr>
          <w:ilvl w:val="0"/>
          <w:numId w:val="13"/>
        </w:numPr>
        <w:ind w:left="0"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Организовать заседание рабочей группы (не менее 2 раз, 1 раз до начала внедрения, второй раз по итогам внедрения).</w:t>
      </w:r>
    </w:p>
    <w:p w14:paraId="22F2C5E4" w14:textId="4A7B8F00" w:rsidR="0035179D" w:rsidRPr="0035179D" w:rsidRDefault="0035179D" w:rsidP="00431ADA">
      <w:pPr>
        <w:pStyle w:val="Default"/>
        <w:numPr>
          <w:ilvl w:val="0"/>
          <w:numId w:val="13"/>
        </w:numPr>
        <w:ind w:left="0"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Координировать и помогать педагогическим работникам </w:t>
      </w:r>
      <w:r w:rsidR="00E96C45">
        <w:rPr>
          <w:rFonts w:eastAsia="Calibri"/>
          <w:color w:val="auto"/>
        </w:rPr>
        <w:t xml:space="preserve">транслировать ход и результаты внедрения на заседаниях </w:t>
      </w:r>
      <w:proofErr w:type="spellStart"/>
      <w:r w:rsidR="00E96C45">
        <w:rPr>
          <w:rFonts w:eastAsia="Calibri"/>
          <w:color w:val="auto"/>
        </w:rPr>
        <w:t>пед.совета</w:t>
      </w:r>
      <w:proofErr w:type="spellEnd"/>
      <w:r w:rsidR="00E96C45">
        <w:rPr>
          <w:rFonts w:eastAsia="Calibri"/>
          <w:color w:val="auto"/>
        </w:rPr>
        <w:t>, региональных СМИ, семинарах, конференциях, на сайте организации, родительских собраниях и т.д.</w:t>
      </w:r>
    </w:p>
    <w:p w14:paraId="484B2CA1" w14:textId="45D8A202" w:rsidR="00E96C45" w:rsidRPr="00E96C45" w:rsidRDefault="00E96C45" w:rsidP="00431ADA">
      <w:pPr>
        <w:pStyle w:val="Default"/>
        <w:numPr>
          <w:ilvl w:val="0"/>
          <w:numId w:val="13"/>
        </w:numPr>
        <w:ind w:left="0" w:firstLine="709"/>
        <w:jc w:val="both"/>
        <w:rPr>
          <w:rFonts w:eastAsia="Calibri"/>
          <w:color w:val="auto"/>
        </w:rPr>
      </w:pPr>
      <w:r w:rsidRPr="00E96C45">
        <w:rPr>
          <w:rFonts w:eastAsia="Calibri"/>
          <w:color w:val="auto"/>
        </w:rPr>
        <w:t xml:space="preserve">По завершению </w:t>
      </w:r>
      <w:r>
        <w:rPr>
          <w:rFonts w:eastAsia="Calibri"/>
          <w:color w:val="auto"/>
        </w:rPr>
        <w:t xml:space="preserve">внедрения (в ноябре в рамках проекта ГК, но в рамках календарного плана образовательной организации он может быть продлен) необходимо будет собрать отзывы от педагогических работников и направить в адрес </w:t>
      </w:r>
      <w:r w:rsidR="009478D9">
        <w:rPr>
          <w:rFonts w:eastAsia="Calibri"/>
          <w:color w:val="auto"/>
        </w:rPr>
        <w:t>организаторов</w:t>
      </w:r>
      <w:r>
        <w:rPr>
          <w:rFonts w:eastAsia="Calibri"/>
          <w:color w:val="auto"/>
        </w:rPr>
        <w:t xml:space="preserve"> Протокол заседания рабочей группы.</w:t>
      </w:r>
    </w:p>
    <w:p w14:paraId="758DB781" w14:textId="77777777" w:rsidR="00EF2994" w:rsidRDefault="00EF2994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34061961" w14:textId="77777777" w:rsidR="00EF2994" w:rsidRDefault="00EF2994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385CC65A" w14:textId="77777777" w:rsidR="00431ADA" w:rsidRDefault="00431ADA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5702FBDA" w14:textId="77777777" w:rsidR="00431ADA" w:rsidRDefault="00431ADA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082935DB" w14:textId="77777777" w:rsidR="00431ADA" w:rsidRDefault="00431ADA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1CAB8F1D" w14:textId="77777777" w:rsidR="00431ADA" w:rsidRDefault="00431ADA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2E78516D" w14:textId="3003CBBB" w:rsidR="003955BF" w:rsidRPr="003955BF" w:rsidRDefault="003955BF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  <w:r w:rsidRPr="003955BF">
        <w:rPr>
          <w:rFonts w:eastAsia="Calibri"/>
          <w:i/>
          <w:iCs/>
          <w:color w:val="auto"/>
        </w:rPr>
        <w:lastRenderedPageBreak/>
        <w:t>На уровне образовательной организации:</w:t>
      </w:r>
    </w:p>
    <w:p w14:paraId="60F84122" w14:textId="2EE7A9F1" w:rsidR="003955BF" w:rsidRPr="003955BF" w:rsidRDefault="003955BF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1DF04E1F" w14:textId="63F9C41B" w:rsidR="003955BF" w:rsidRPr="006D0707" w:rsidRDefault="003955BF" w:rsidP="00431ADA">
      <w:pPr>
        <w:pStyle w:val="Default"/>
        <w:ind w:firstLine="709"/>
        <w:jc w:val="both"/>
        <w:rPr>
          <w:rFonts w:eastAsia="Calibri"/>
          <w:b/>
          <w:bCs/>
          <w:color w:val="auto"/>
        </w:rPr>
      </w:pPr>
      <w:r>
        <w:rPr>
          <w:rFonts w:eastAsia="Calibri"/>
          <w:color w:val="auto"/>
        </w:rPr>
        <w:t xml:space="preserve">Для официальной регистрации пилотной площадки по внедрению УМО на электронную почту Исполнителя необходимо направить </w:t>
      </w:r>
      <w:r w:rsidRPr="006D0707">
        <w:rPr>
          <w:rFonts w:eastAsia="Calibri"/>
          <w:b/>
          <w:bCs/>
          <w:color w:val="auto"/>
        </w:rPr>
        <w:t>следующий комплект документов:</w:t>
      </w:r>
    </w:p>
    <w:p w14:paraId="672BF90E" w14:textId="5CBEAD68" w:rsidR="003955BF" w:rsidRPr="006D0707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 w:rsidRPr="006D0707">
        <w:rPr>
          <w:rFonts w:eastAsia="Calibri"/>
          <w:color w:val="auto"/>
        </w:rPr>
        <w:t>1.</w:t>
      </w:r>
      <w:r w:rsidR="003955BF" w:rsidRPr="006D0707">
        <w:rPr>
          <w:rFonts w:eastAsia="Calibri"/>
          <w:color w:val="auto"/>
        </w:rPr>
        <w:t xml:space="preserve"> </w:t>
      </w:r>
      <w:r w:rsidR="00306B25" w:rsidRPr="006D0707">
        <w:rPr>
          <w:rFonts w:eastAsia="Calibri"/>
          <w:b/>
          <w:bCs/>
          <w:color w:val="auto"/>
        </w:rPr>
        <w:t>Заявка от ОО</w:t>
      </w:r>
      <w:r w:rsidR="00306B25" w:rsidRPr="006D0707">
        <w:rPr>
          <w:rFonts w:eastAsia="Calibri"/>
          <w:color w:val="auto"/>
        </w:rPr>
        <w:t xml:space="preserve"> на участие во внедрение (с заполненными Приложениями 1 и 2)</w:t>
      </w:r>
      <w:r w:rsidR="006129F0">
        <w:rPr>
          <w:rFonts w:eastAsia="Calibri"/>
          <w:color w:val="auto"/>
        </w:rPr>
        <w:t>.</w:t>
      </w:r>
    </w:p>
    <w:p w14:paraId="1621D564" w14:textId="1A0F54D6" w:rsidR="003955BF" w:rsidRPr="00E62E78" w:rsidRDefault="006D0707" w:rsidP="00431ADA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D0707">
        <w:rPr>
          <w:rFonts w:ascii="Times New Roman" w:hAnsi="Times New Roman"/>
          <w:sz w:val="24"/>
          <w:szCs w:val="24"/>
        </w:rPr>
        <w:t xml:space="preserve">2. </w:t>
      </w:r>
      <w:r w:rsidR="00306B25" w:rsidRPr="006D0707">
        <w:rPr>
          <w:rFonts w:ascii="Times New Roman" w:hAnsi="Times New Roman"/>
          <w:b/>
          <w:bCs/>
          <w:sz w:val="24"/>
          <w:szCs w:val="24"/>
        </w:rPr>
        <w:t>Приказ о внедрении</w:t>
      </w:r>
      <w:r w:rsidR="00306B25" w:rsidRPr="006D0707">
        <w:rPr>
          <w:rFonts w:ascii="Times New Roman" w:hAnsi="Times New Roman"/>
          <w:sz w:val="24"/>
          <w:szCs w:val="24"/>
        </w:rPr>
        <w:t xml:space="preserve"> специализированного учебно-методического обеспечения в систему урочной, внеурочной, кружковой образовательной деятельности</w:t>
      </w:r>
      <w:r w:rsidRPr="006D0707">
        <w:rPr>
          <w:rFonts w:ascii="Times New Roman" w:hAnsi="Times New Roman"/>
          <w:sz w:val="24"/>
          <w:szCs w:val="24"/>
        </w:rPr>
        <w:t xml:space="preserve"> </w:t>
      </w:r>
      <w:r w:rsidRPr="00E62E78">
        <w:rPr>
          <w:rFonts w:ascii="Times New Roman" w:hAnsi="Times New Roman"/>
          <w:i/>
          <w:iCs/>
          <w:sz w:val="24"/>
          <w:szCs w:val="24"/>
        </w:rPr>
        <w:t>(пример в инструктивно-методическом пакете организатора)</w:t>
      </w:r>
      <w:r w:rsidR="006129F0">
        <w:rPr>
          <w:rFonts w:ascii="Times New Roman" w:hAnsi="Times New Roman"/>
          <w:i/>
          <w:iCs/>
          <w:sz w:val="24"/>
          <w:szCs w:val="24"/>
        </w:rPr>
        <w:t>.</w:t>
      </w:r>
    </w:p>
    <w:p w14:paraId="7B46F9ED" w14:textId="13EE2D8E" w:rsidR="003955BF" w:rsidRPr="006D0707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 w:rsidRPr="006D0707">
        <w:rPr>
          <w:rFonts w:eastAsia="Calibri"/>
          <w:color w:val="auto"/>
        </w:rPr>
        <w:t>3.</w:t>
      </w:r>
      <w:r w:rsidR="00306B25" w:rsidRPr="006D0707">
        <w:rPr>
          <w:rFonts w:eastAsia="Calibri"/>
          <w:color w:val="auto"/>
        </w:rPr>
        <w:t xml:space="preserve"> Протокол заседания рабочей группы по рассмотрению Приказа о внедрении и формированию общего календарного плана по внедрению УМО в образовательной организации.</w:t>
      </w:r>
    </w:p>
    <w:p w14:paraId="086F4E4F" w14:textId="6D67EE6D" w:rsidR="003955BF" w:rsidRPr="00E62E78" w:rsidRDefault="006D0707" w:rsidP="00431ADA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D0707">
        <w:rPr>
          <w:rFonts w:ascii="Times New Roman" w:hAnsi="Times New Roman"/>
          <w:b/>
          <w:bCs/>
          <w:sz w:val="24"/>
          <w:szCs w:val="24"/>
        </w:rPr>
        <w:t>Копия протокола и календарный план</w:t>
      </w:r>
      <w:r w:rsidRPr="006D0707">
        <w:rPr>
          <w:rFonts w:ascii="Times New Roman" w:hAnsi="Times New Roman"/>
          <w:sz w:val="24"/>
          <w:szCs w:val="24"/>
        </w:rPr>
        <w:t xml:space="preserve"> утверждается руководителем ОО-участника внедрения </w:t>
      </w:r>
      <w:r>
        <w:rPr>
          <w:rFonts w:ascii="Times New Roman" w:hAnsi="Times New Roman"/>
          <w:sz w:val="24"/>
          <w:szCs w:val="24"/>
        </w:rPr>
        <w:t>или подписывается руководителем рабочей группы</w:t>
      </w:r>
      <w:r w:rsidR="00E62E78">
        <w:rPr>
          <w:rFonts w:ascii="Times New Roman" w:hAnsi="Times New Roman"/>
          <w:sz w:val="24"/>
          <w:szCs w:val="24"/>
        </w:rPr>
        <w:t xml:space="preserve"> </w:t>
      </w:r>
      <w:r w:rsidR="00E62E78" w:rsidRPr="00E62E78">
        <w:rPr>
          <w:rFonts w:ascii="Times New Roman" w:hAnsi="Times New Roman"/>
          <w:i/>
          <w:iCs/>
          <w:sz w:val="24"/>
          <w:szCs w:val="24"/>
        </w:rPr>
        <w:t>(пример в инструктивно-методическом пакете организатора)</w:t>
      </w:r>
    </w:p>
    <w:p w14:paraId="53FAF392" w14:textId="77777777" w:rsidR="00431ADA" w:rsidRDefault="00431ADA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136027F3" w14:textId="3ADD39B0" w:rsidR="003955BF" w:rsidRDefault="001D65CD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  <w:r>
        <w:rPr>
          <w:rFonts w:eastAsia="Calibri"/>
          <w:i/>
          <w:iCs/>
          <w:color w:val="auto"/>
        </w:rPr>
        <w:t xml:space="preserve">Для </w:t>
      </w:r>
      <w:r w:rsidR="003955BF" w:rsidRPr="003955BF">
        <w:rPr>
          <w:rFonts w:eastAsia="Calibri"/>
          <w:i/>
          <w:iCs/>
          <w:color w:val="auto"/>
        </w:rPr>
        <w:t>педагогических работников (специалистов)</w:t>
      </w:r>
      <w:r w:rsidR="003955BF">
        <w:rPr>
          <w:rFonts w:eastAsia="Calibri"/>
          <w:i/>
          <w:iCs/>
          <w:color w:val="auto"/>
        </w:rPr>
        <w:t>участников внедрения</w:t>
      </w:r>
    </w:p>
    <w:p w14:paraId="675E2EAF" w14:textId="77777777" w:rsidR="003955BF" w:rsidRPr="003955BF" w:rsidRDefault="003955BF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09C521E5" w14:textId="1FE0C53A" w:rsidR="005D7E16" w:rsidRPr="005A6CC1" w:rsidRDefault="005D7E16" w:rsidP="005A6CC1">
      <w:pPr>
        <w:pStyle w:val="Default"/>
        <w:numPr>
          <w:ilvl w:val="0"/>
          <w:numId w:val="9"/>
        </w:numPr>
        <w:ind w:left="0" w:firstLine="709"/>
        <w:jc w:val="both"/>
        <w:rPr>
          <w:rFonts w:eastAsia="Calibri"/>
          <w:color w:val="auto"/>
        </w:rPr>
      </w:pPr>
      <w:r w:rsidRPr="005A6CC1">
        <w:rPr>
          <w:rFonts w:eastAsia="Calibri"/>
          <w:color w:val="auto"/>
        </w:rPr>
        <w:t>Предоставить всем педагогическим работникам, выразившим готовность к участию во внедрении УМО доступ к материалам</w:t>
      </w:r>
      <w:r w:rsidR="005A6CC1" w:rsidRPr="005A6CC1">
        <w:rPr>
          <w:rFonts w:eastAsia="Calibri"/>
          <w:color w:val="auto"/>
        </w:rPr>
        <w:t xml:space="preserve"> </w:t>
      </w:r>
      <w:r w:rsidR="005A6CC1" w:rsidRPr="005A6CC1">
        <w:rPr>
          <w:rFonts w:eastAsia="Calibri"/>
          <w:color w:val="auto"/>
        </w:rPr>
        <w:t xml:space="preserve"> </w:t>
      </w:r>
      <w:hyperlink r:id="rId9" w:history="1">
        <w:r w:rsidR="005A6CC1" w:rsidRPr="005A6CC1">
          <w:rPr>
            <w:rStyle w:val="a9"/>
            <w:rFonts w:eastAsia="Calibri"/>
          </w:rPr>
          <w:t>https://e-learning.za-zoj.ru/</w:t>
        </w:r>
      </w:hyperlink>
      <w:r w:rsidR="005A6CC1" w:rsidRPr="005A6CC1">
        <w:rPr>
          <w:rFonts w:eastAsia="Calibri"/>
          <w:color w:val="auto"/>
        </w:rPr>
        <w:t xml:space="preserve"> и</w:t>
      </w:r>
      <w:r w:rsidR="005A6CC1">
        <w:rPr>
          <w:rFonts w:eastAsia="Calibri"/>
          <w:color w:val="auto"/>
        </w:rPr>
        <w:t xml:space="preserve"> </w:t>
      </w:r>
      <w:r w:rsidR="003C23A8" w:rsidRPr="005A6CC1">
        <w:rPr>
          <w:rFonts w:eastAsia="Calibri"/>
          <w:color w:val="auto"/>
        </w:rPr>
        <w:t xml:space="preserve"> </w:t>
      </w:r>
      <w:hyperlink r:id="rId10" w:history="1">
        <w:r w:rsidRPr="005A6CC1">
          <w:rPr>
            <w:rStyle w:val="a9"/>
            <w:rFonts w:eastAsia="Calibri"/>
          </w:rPr>
          <w:t>https://disk.yandex.ru/d/tiy5taiN1gNaWA</w:t>
        </w:r>
      </w:hyperlink>
    </w:p>
    <w:p w14:paraId="6A704F6B" w14:textId="5CCA84A5" w:rsidR="005D7E16" w:rsidRDefault="005D7E16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604F9E42" w14:textId="13A45620" w:rsidR="005D7E16" w:rsidRPr="006D0707" w:rsidRDefault="005D7E16" w:rsidP="00431ADA">
      <w:pPr>
        <w:pStyle w:val="Default"/>
        <w:ind w:firstLine="709"/>
        <w:jc w:val="both"/>
        <w:rPr>
          <w:rFonts w:eastAsia="Calibri"/>
          <w:b/>
          <w:bCs/>
          <w:color w:val="auto"/>
        </w:rPr>
      </w:pPr>
      <w:r>
        <w:rPr>
          <w:rFonts w:eastAsia="Calibri"/>
          <w:color w:val="auto"/>
        </w:rPr>
        <w:t xml:space="preserve">Материалы будут доступны к скачиванию на сайте </w:t>
      </w:r>
      <w:hyperlink r:id="rId11" w:history="1">
        <w:r w:rsidRPr="00A22E7E">
          <w:rPr>
            <w:rStyle w:val="a9"/>
            <w:rFonts w:eastAsia="Calibri"/>
          </w:rPr>
          <w:t>https://za-zoj.ru/</w:t>
        </w:r>
      </w:hyperlink>
      <w:r w:rsidRPr="005D7E16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в разделе</w:t>
      </w:r>
      <w:r w:rsidR="00930B70">
        <w:rPr>
          <w:rFonts w:eastAsia="Calibri"/>
          <w:color w:val="auto"/>
        </w:rPr>
        <w:t xml:space="preserve"> «Профессиональное сообщество», подразделе «Учебно-методич</w:t>
      </w:r>
      <w:r w:rsidR="003955BF">
        <w:rPr>
          <w:rFonts w:eastAsia="Calibri"/>
          <w:color w:val="auto"/>
        </w:rPr>
        <w:t>еское обеспечение»</w:t>
      </w:r>
      <w:r w:rsidR="003C23A8">
        <w:rPr>
          <w:rFonts w:eastAsia="Calibri"/>
          <w:color w:val="auto"/>
        </w:rPr>
        <w:br/>
      </w:r>
      <w:r w:rsidR="006D0707">
        <w:rPr>
          <w:rFonts w:eastAsia="Calibri"/>
          <w:color w:val="auto"/>
        </w:rPr>
        <w:t xml:space="preserve"> </w:t>
      </w:r>
      <w:r w:rsidR="006D0707" w:rsidRPr="006D0707">
        <w:rPr>
          <w:rFonts w:eastAsia="Calibri"/>
          <w:b/>
          <w:bCs/>
          <w:color w:val="auto"/>
        </w:rPr>
        <w:t>с 30 августа 2021 года</w:t>
      </w:r>
    </w:p>
    <w:p w14:paraId="58322B85" w14:textId="77777777" w:rsidR="005D7E16" w:rsidRPr="005D7E16" w:rsidRDefault="005D7E16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1DCF7AC4" w14:textId="5D5F11B0" w:rsidR="005E015D" w:rsidRDefault="005E015D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2.</w:t>
      </w:r>
      <w:r w:rsidR="003955BF">
        <w:rPr>
          <w:rFonts w:eastAsia="Calibri"/>
          <w:color w:val="auto"/>
        </w:rPr>
        <w:t xml:space="preserve"> </w:t>
      </w:r>
      <w:r w:rsidR="006D0707">
        <w:rPr>
          <w:rFonts w:eastAsia="Calibri"/>
          <w:color w:val="auto"/>
        </w:rPr>
        <w:t xml:space="preserve"> Педагогическому работнику на электронный адрес, указанный в заявке будет направлен доступ в личный кабинет</w:t>
      </w:r>
      <w:r w:rsidR="009B70AB">
        <w:rPr>
          <w:rFonts w:eastAsia="Calibri"/>
          <w:color w:val="auto"/>
        </w:rPr>
        <w:t xml:space="preserve"> не ранее 30 августа 2021 года</w:t>
      </w:r>
      <w:r w:rsidR="006D0707">
        <w:rPr>
          <w:rFonts w:eastAsia="Calibri"/>
          <w:color w:val="auto"/>
        </w:rPr>
        <w:t>.</w:t>
      </w:r>
    </w:p>
    <w:p w14:paraId="2E6C009C" w14:textId="77777777" w:rsidR="006D0707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</w:t>
      </w:r>
    </w:p>
    <w:p w14:paraId="53161205" w14:textId="17A8BAEE" w:rsidR="005E015D" w:rsidRDefault="006D0707" w:rsidP="00431ADA">
      <w:pPr>
        <w:pStyle w:val="Default"/>
        <w:numPr>
          <w:ilvl w:val="0"/>
          <w:numId w:val="10"/>
        </w:numPr>
        <w:ind w:left="0"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Педагогическому работнику для участия во внедрении необходимо пройти обучение одним из указанных способов:</w:t>
      </w:r>
    </w:p>
    <w:p w14:paraId="3F180CB6" w14:textId="52F5BA83" w:rsidR="006D0707" w:rsidRPr="006D0707" w:rsidRDefault="006D0707" w:rsidP="00431ADA">
      <w:pPr>
        <w:pStyle w:val="Default"/>
        <w:ind w:firstLine="709"/>
        <w:jc w:val="both"/>
        <w:rPr>
          <w:rFonts w:eastAsia="Calibri"/>
          <w:b/>
          <w:bCs/>
          <w:color w:val="auto"/>
        </w:rPr>
      </w:pPr>
      <w:r w:rsidRPr="006D0707">
        <w:rPr>
          <w:rFonts w:eastAsia="Calibri"/>
          <w:b/>
          <w:bCs/>
          <w:color w:val="auto"/>
          <w:lang w:val="en-US"/>
        </w:rPr>
        <w:t>I</w:t>
      </w:r>
      <w:r w:rsidRPr="003B54CC">
        <w:rPr>
          <w:rFonts w:eastAsia="Calibri"/>
          <w:b/>
          <w:bCs/>
          <w:color w:val="auto"/>
        </w:rPr>
        <w:t xml:space="preserve"> -</w:t>
      </w:r>
      <w:r w:rsidRPr="006D0707">
        <w:rPr>
          <w:rFonts w:eastAsia="Calibri"/>
          <w:b/>
          <w:bCs/>
          <w:color w:val="auto"/>
        </w:rPr>
        <w:t>й способ:</w:t>
      </w:r>
    </w:p>
    <w:p w14:paraId="6673A6ED" w14:textId="58467DAA" w:rsidR="006D0707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Участие в 3-х установочных </w:t>
      </w:r>
      <w:r w:rsidR="003B54CC">
        <w:rPr>
          <w:rFonts w:eastAsia="Calibri"/>
          <w:color w:val="auto"/>
        </w:rPr>
        <w:t>семинаров</w:t>
      </w:r>
      <w:r>
        <w:rPr>
          <w:rFonts w:eastAsia="Calibri"/>
          <w:color w:val="auto"/>
        </w:rPr>
        <w:t>.</w:t>
      </w:r>
    </w:p>
    <w:p w14:paraId="732BEB1B" w14:textId="77777777" w:rsidR="003B54CC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Участие бесплатно</w:t>
      </w:r>
      <w:r w:rsidR="003B54CC">
        <w:rPr>
          <w:rFonts w:eastAsia="Calibri"/>
          <w:color w:val="auto"/>
        </w:rPr>
        <w:t>е.</w:t>
      </w:r>
    </w:p>
    <w:p w14:paraId="77908E46" w14:textId="6C207926" w:rsidR="006D0707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</w:t>
      </w:r>
      <w:r w:rsidR="006D0707">
        <w:rPr>
          <w:rFonts w:eastAsia="Calibri"/>
          <w:color w:val="auto"/>
        </w:rPr>
        <w:t xml:space="preserve">о завершению 3-х </w:t>
      </w:r>
      <w:r>
        <w:rPr>
          <w:rFonts w:eastAsia="Calibri"/>
          <w:color w:val="auto"/>
        </w:rPr>
        <w:t xml:space="preserve">мероприятий участникам </w:t>
      </w:r>
      <w:r w:rsidR="006D0707">
        <w:rPr>
          <w:rFonts w:eastAsia="Calibri"/>
          <w:color w:val="auto"/>
        </w:rPr>
        <w:t xml:space="preserve">направляется </w:t>
      </w:r>
      <w:r>
        <w:rPr>
          <w:rFonts w:eastAsia="Calibri"/>
          <w:color w:val="auto"/>
        </w:rPr>
        <w:t xml:space="preserve">электронный </w:t>
      </w:r>
      <w:r w:rsidR="006D0707">
        <w:rPr>
          <w:rFonts w:eastAsia="Calibri"/>
          <w:color w:val="auto"/>
        </w:rPr>
        <w:t>Сертификат участника</w:t>
      </w:r>
      <w:r>
        <w:rPr>
          <w:rFonts w:eastAsia="Calibri"/>
          <w:color w:val="auto"/>
        </w:rPr>
        <w:t>.</w:t>
      </w:r>
    </w:p>
    <w:p w14:paraId="5AB7E13C" w14:textId="5B4892FC" w:rsidR="003B54CC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2C7832CC" w14:textId="23366B20" w:rsidR="005D7E16" w:rsidRPr="006D0707" w:rsidRDefault="006D0707" w:rsidP="00431ADA">
      <w:pPr>
        <w:pStyle w:val="Default"/>
        <w:ind w:firstLine="709"/>
        <w:jc w:val="both"/>
        <w:rPr>
          <w:rFonts w:eastAsia="Calibri"/>
          <w:b/>
          <w:bCs/>
          <w:color w:val="auto"/>
        </w:rPr>
      </w:pPr>
      <w:r w:rsidRPr="006D0707">
        <w:rPr>
          <w:rFonts w:eastAsia="Calibri"/>
          <w:b/>
          <w:bCs/>
          <w:color w:val="auto"/>
          <w:lang w:val="en-US"/>
        </w:rPr>
        <w:t>II</w:t>
      </w:r>
      <w:r w:rsidRPr="006D0707">
        <w:rPr>
          <w:rFonts w:eastAsia="Calibri"/>
          <w:b/>
          <w:bCs/>
          <w:color w:val="auto"/>
        </w:rPr>
        <w:t xml:space="preserve"> -й способ</w:t>
      </w:r>
      <w:r>
        <w:rPr>
          <w:rFonts w:eastAsia="Calibri"/>
          <w:b/>
          <w:bCs/>
          <w:color w:val="auto"/>
        </w:rPr>
        <w:t>:</w:t>
      </w:r>
    </w:p>
    <w:p w14:paraId="4C36C035" w14:textId="34D4A4AF" w:rsidR="005D7E16" w:rsidRDefault="006D0707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О</w:t>
      </w:r>
      <w:r w:rsidR="005E015D">
        <w:rPr>
          <w:rFonts w:eastAsia="Calibri"/>
          <w:color w:val="auto"/>
        </w:rPr>
        <w:t xml:space="preserve">бучение </w:t>
      </w:r>
      <w:r>
        <w:rPr>
          <w:rFonts w:eastAsia="Calibri"/>
          <w:color w:val="auto"/>
        </w:rPr>
        <w:t xml:space="preserve"> </w:t>
      </w:r>
      <w:r w:rsidRPr="005D7E16">
        <w:rPr>
          <w:rFonts w:eastAsia="Calibri"/>
          <w:i/>
          <w:iCs/>
          <w:color w:val="auto"/>
        </w:rPr>
        <w:t>(по необходимости и в случае заинтересованности такой возможностью)</w:t>
      </w:r>
      <w:r>
        <w:rPr>
          <w:rFonts w:eastAsia="Calibri"/>
          <w:color w:val="auto"/>
        </w:rPr>
        <w:t xml:space="preserve"> </w:t>
      </w:r>
      <w:r w:rsidR="005D7E16" w:rsidRPr="006C1818">
        <w:t xml:space="preserve">по дополнительной профессиональной программе повышения квалификации педагогических работников «Учебно-методическое обеспечение образовательных и воспитательных мероприятий по формированию у детей </w:t>
      </w:r>
      <w:r w:rsidR="005D7E16">
        <w:br/>
      </w:r>
      <w:r w:rsidR="005D7E16" w:rsidRPr="006C1818">
        <w:t xml:space="preserve">и молодежи устойчивых навыков и компетенций ЗОЖ» </w:t>
      </w:r>
      <w:r w:rsidR="005E015D">
        <w:rPr>
          <w:rFonts w:eastAsia="Calibri"/>
          <w:color w:val="auto"/>
        </w:rPr>
        <w:t>по дополнительной образова</w:t>
      </w:r>
      <w:r w:rsidR="005D7E16">
        <w:rPr>
          <w:rFonts w:eastAsia="Calibri"/>
          <w:color w:val="auto"/>
        </w:rPr>
        <w:t>те</w:t>
      </w:r>
      <w:r w:rsidR="005E015D">
        <w:rPr>
          <w:rFonts w:eastAsia="Calibri"/>
          <w:color w:val="auto"/>
        </w:rPr>
        <w:t xml:space="preserve">льной программе (курсы повышения квалификации (72 </w:t>
      </w:r>
      <w:proofErr w:type="spellStart"/>
      <w:r w:rsidR="005E015D">
        <w:rPr>
          <w:rFonts w:eastAsia="Calibri"/>
          <w:color w:val="auto"/>
        </w:rPr>
        <w:t>ак</w:t>
      </w:r>
      <w:proofErr w:type="spellEnd"/>
      <w:r w:rsidR="005E015D">
        <w:rPr>
          <w:rFonts w:eastAsia="Calibri"/>
          <w:color w:val="auto"/>
        </w:rPr>
        <w:t>. часа)</w:t>
      </w:r>
      <w:r w:rsidR="005D7E16">
        <w:rPr>
          <w:rFonts w:eastAsia="Calibri"/>
          <w:color w:val="auto"/>
        </w:rPr>
        <w:t>, в период с 25.08 по 25.09.2021 г.</w:t>
      </w:r>
    </w:p>
    <w:p w14:paraId="697BE9F3" w14:textId="45F03DBE" w:rsidR="005D7E16" w:rsidRDefault="005D7E16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Форма повышения квалификации – с использованием дистанционных технологий.</w:t>
      </w:r>
    </w:p>
    <w:p w14:paraId="2C7D83CE" w14:textId="544C018B" w:rsidR="005D7E16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Участие </w:t>
      </w:r>
      <w:r w:rsidR="005D7E16">
        <w:rPr>
          <w:rFonts w:eastAsia="Calibri"/>
          <w:color w:val="auto"/>
        </w:rPr>
        <w:t>бесплатн</w:t>
      </w:r>
      <w:r>
        <w:rPr>
          <w:rFonts w:eastAsia="Calibri"/>
          <w:color w:val="auto"/>
        </w:rPr>
        <w:t>ое.</w:t>
      </w:r>
    </w:p>
    <w:p w14:paraId="1985BE76" w14:textId="444D0675" w:rsidR="005D7E16" w:rsidRDefault="005D7E16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Подтверждающий документ – удостоверение установленного образца в электронном формате.</w:t>
      </w:r>
    </w:p>
    <w:p w14:paraId="0D00CC6D" w14:textId="7DDC871D" w:rsidR="005D7E16" w:rsidRDefault="005D7E16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Регистрация по ссылке </w:t>
      </w:r>
      <w:hyperlink r:id="rId12" w:history="1">
        <w:r w:rsidR="00702C5A" w:rsidRPr="00A455A7">
          <w:rPr>
            <w:rStyle w:val="a9"/>
            <w:rFonts w:eastAsia="Calibri"/>
          </w:rPr>
          <w:t>https://za-zoj.ru/sdo/request</w:t>
        </w:r>
      </w:hyperlink>
      <w:r w:rsidR="00702C5A">
        <w:rPr>
          <w:rFonts w:eastAsia="Calibri"/>
          <w:color w:val="auto"/>
        </w:rPr>
        <w:t xml:space="preserve"> </w:t>
      </w:r>
    </w:p>
    <w:p w14:paraId="7139F2C7" w14:textId="6177DE37" w:rsidR="005E015D" w:rsidRDefault="005E015D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422FE286" w14:textId="37798866" w:rsidR="003B54CC" w:rsidRDefault="003B54CC" w:rsidP="00431ADA">
      <w:pPr>
        <w:pStyle w:val="Default"/>
        <w:numPr>
          <w:ilvl w:val="0"/>
          <w:numId w:val="10"/>
        </w:numPr>
        <w:ind w:left="0"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Ознакомившись с материалами УМО</w:t>
      </w:r>
      <w:r w:rsidR="001D65CD">
        <w:rPr>
          <w:rFonts w:eastAsia="Calibri"/>
          <w:color w:val="auto"/>
        </w:rPr>
        <w:t>,</w:t>
      </w:r>
      <w:r>
        <w:rPr>
          <w:rFonts w:eastAsia="Calibri"/>
          <w:color w:val="auto"/>
        </w:rPr>
        <w:t xml:space="preserve"> педагогический работник самостоятельно по своему усмотрению и согласованию с руководителем рабочей группы по внедрению в образовательной организации разрабатывает:</w:t>
      </w:r>
    </w:p>
    <w:p w14:paraId="4E94C277" w14:textId="0C135B01" w:rsidR="003B54CC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  <w:r w:rsidRPr="00E96C45">
        <w:rPr>
          <w:rFonts w:eastAsia="Calibri"/>
          <w:b/>
          <w:bCs/>
          <w:color w:val="auto"/>
        </w:rPr>
        <w:t>-  рабочую программу внедрения УМО</w:t>
      </w:r>
      <w:r w:rsidR="001D65CD">
        <w:rPr>
          <w:rFonts w:eastAsia="Calibri"/>
          <w:color w:val="auto"/>
        </w:rPr>
        <w:t xml:space="preserve"> для конкретной группы детей – участников внедрения УМО;</w:t>
      </w:r>
    </w:p>
    <w:p w14:paraId="05983833" w14:textId="1E69D6C4" w:rsidR="003B54CC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- </w:t>
      </w:r>
      <w:r w:rsidRPr="00E96C45">
        <w:rPr>
          <w:rFonts w:eastAsia="Calibri"/>
          <w:b/>
          <w:bCs/>
          <w:color w:val="auto"/>
        </w:rPr>
        <w:t xml:space="preserve">календарный план внедрения </w:t>
      </w:r>
      <w:r w:rsidR="00E96C45">
        <w:rPr>
          <w:rFonts w:eastAsia="Calibri"/>
          <w:b/>
          <w:bCs/>
          <w:color w:val="auto"/>
        </w:rPr>
        <w:t xml:space="preserve">УМО </w:t>
      </w:r>
      <w:r w:rsidR="00E96C45" w:rsidRPr="00E96C45">
        <w:rPr>
          <w:rFonts w:eastAsia="Calibri"/>
          <w:color w:val="auto"/>
        </w:rPr>
        <w:t xml:space="preserve">для конкретной группы обучающихся </w:t>
      </w:r>
      <w:r w:rsidRPr="00E96C45">
        <w:rPr>
          <w:rFonts w:eastAsia="Calibri"/>
          <w:color w:val="auto"/>
        </w:rPr>
        <w:t>на период</w:t>
      </w:r>
      <w:r>
        <w:rPr>
          <w:rFonts w:eastAsia="Calibri"/>
          <w:color w:val="auto"/>
        </w:rPr>
        <w:t xml:space="preserve"> (сентябрь-ноябрь 2021 год).</w:t>
      </w:r>
    </w:p>
    <w:p w14:paraId="170BA4F2" w14:textId="34C38FE3" w:rsidR="003B54CC" w:rsidRDefault="003B54CC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4D73C53D" w14:textId="5DD30349" w:rsidR="003B54CC" w:rsidRPr="00E96C45" w:rsidRDefault="003B54CC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  <w:r>
        <w:rPr>
          <w:rFonts w:eastAsia="Calibri"/>
          <w:color w:val="auto"/>
        </w:rPr>
        <w:t xml:space="preserve">Эти </w:t>
      </w:r>
      <w:r w:rsidR="001D65CD">
        <w:rPr>
          <w:rFonts w:eastAsia="Calibri"/>
          <w:color w:val="auto"/>
        </w:rPr>
        <w:t>материалы</w:t>
      </w:r>
      <w:r>
        <w:rPr>
          <w:rFonts w:eastAsia="Calibri"/>
          <w:color w:val="auto"/>
        </w:rPr>
        <w:t xml:space="preserve"> необходимо будет внести в личный кабинет </w:t>
      </w:r>
      <w:r w:rsidR="00E96C45">
        <w:rPr>
          <w:rFonts w:eastAsia="Calibri"/>
          <w:color w:val="auto"/>
        </w:rPr>
        <w:t xml:space="preserve">участника внедрения </w:t>
      </w:r>
      <w:r w:rsidR="00E96C45" w:rsidRPr="00E96C45">
        <w:rPr>
          <w:rFonts w:eastAsia="Calibri"/>
          <w:i/>
          <w:iCs/>
          <w:color w:val="auto"/>
        </w:rPr>
        <w:t>(взрослого)</w:t>
      </w:r>
      <w:r w:rsidR="00E96C45">
        <w:rPr>
          <w:rFonts w:eastAsia="Calibri"/>
          <w:color w:val="auto"/>
        </w:rPr>
        <w:t xml:space="preserve"> </w:t>
      </w:r>
      <w:r w:rsidR="001D65CD">
        <w:rPr>
          <w:rFonts w:eastAsia="Calibri"/>
          <w:color w:val="auto"/>
        </w:rPr>
        <w:t xml:space="preserve">в качестве обязательного отчетного элемента для получения </w:t>
      </w:r>
      <w:r w:rsidR="001D65CD" w:rsidRPr="00E96C45">
        <w:rPr>
          <w:rFonts w:eastAsia="Calibri"/>
          <w:b/>
          <w:bCs/>
          <w:color w:val="auto"/>
        </w:rPr>
        <w:t>подтверждающего документа об участии во внедрении</w:t>
      </w:r>
      <w:r w:rsidR="001D65CD">
        <w:rPr>
          <w:rFonts w:eastAsia="Calibri"/>
          <w:color w:val="auto"/>
        </w:rPr>
        <w:t xml:space="preserve"> в рамках проектных мероприятий Министерства просвещения Российской Федерации</w:t>
      </w:r>
      <w:r w:rsidR="00E96C45">
        <w:rPr>
          <w:rFonts w:eastAsia="Calibri"/>
          <w:color w:val="auto"/>
        </w:rPr>
        <w:t xml:space="preserve"> </w:t>
      </w:r>
      <w:r w:rsidR="00E96C45" w:rsidRPr="00E96C45">
        <w:rPr>
          <w:rFonts w:eastAsia="Calibri"/>
          <w:i/>
          <w:iCs/>
          <w:color w:val="auto"/>
        </w:rPr>
        <w:t>(ссылка на рабочий кабинет будет направлена каждому педагогическому работнику индивидуально</w:t>
      </w:r>
      <w:r w:rsidR="009B70AB">
        <w:rPr>
          <w:rFonts w:eastAsia="Calibri"/>
          <w:i/>
          <w:iCs/>
          <w:color w:val="auto"/>
        </w:rPr>
        <w:t xml:space="preserve"> см. выше</w:t>
      </w:r>
      <w:r w:rsidR="00E96C45" w:rsidRPr="00E96C45">
        <w:rPr>
          <w:rFonts w:eastAsia="Calibri"/>
          <w:i/>
          <w:iCs/>
          <w:color w:val="auto"/>
        </w:rPr>
        <w:t>).</w:t>
      </w:r>
    </w:p>
    <w:p w14:paraId="3DD934A5" w14:textId="77777777" w:rsidR="001D65CD" w:rsidRPr="00E96C45" w:rsidRDefault="001D65CD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</w:p>
    <w:p w14:paraId="0D09F1E9" w14:textId="51922341" w:rsidR="005E015D" w:rsidRDefault="005E015D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6E5F4383" w14:textId="3466F061" w:rsidR="005E015D" w:rsidRPr="001D65CD" w:rsidRDefault="001D65CD" w:rsidP="00431ADA">
      <w:pPr>
        <w:pStyle w:val="Default"/>
        <w:ind w:firstLine="709"/>
        <w:jc w:val="both"/>
        <w:rPr>
          <w:rFonts w:eastAsia="Calibri"/>
          <w:i/>
          <w:iCs/>
          <w:color w:val="auto"/>
        </w:rPr>
      </w:pPr>
      <w:r w:rsidRPr="001D65CD">
        <w:rPr>
          <w:rFonts w:eastAsia="Calibri"/>
          <w:i/>
          <w:iCs/>
          <w:color w:val="auto"/>
        </w:rPr>
        <w:t>Для участников</w:t>
      </w:r>
      <w:r w:rsidR="00E96C45">
        <w:rPr>
          <w:rFonts w:eastAsia="Calibri"/>
          <w:i/>
          <w:iCs/>
          <w:color w:val="auto"/>
        </w:rPr>
        <w:t>-</w:t>
      </w:r>
      <w:r w:rsidRPr="001D65CD">
        <w:rPr>
          <w:rFonts w:eastAsia="Calibri"/>
          <w:i/>
          <w:iCs/>
          <w:color w:val="auto"/>
        </w:rPr>
        <w:t>обучающихся</w:t>
      </w:r>
    </w:p>
    <w:p w14:paraId="43F865EA" w14:textId="77777777" w:rsidR="005E015D" w:rsidRPr="00F71B3F" w:rsidRDefault="005E015D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3EBD59B4" w14:textId="4943890C" w:rsidR="00F71B3F" w:rsidRDefault="001D65CD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Педагогический работник вовлекает обучающихся в предусмотренные рабочей программой форматы образовательной деятельности.</w:t>
      </w:r>
    </w:p>
    <w:p w14:paraId="3EED6894" w14:textId="39D6C51E" w:rsidR="001D65CD" w:rsidRDefault="001D65CD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Для заполнения в личном кабинете данных текущего мониторинга и итогового с обучающимися проводятся мероприятия по обсуждению материалов учебного курса «Путь к успеху», а также участия в марафоне «ЗА ЗОЖ».</w:t>
      </w:r>
    </w:p>
    <w:p w14:paraId="7F54F1D4" w14:textId="0825EB54" w:rsidR="001D65CD" w:rsidRDefault="001D65CD" w:rsidP="00431ADA">
      <w:pPr>
        <w:pStyle w:val="Default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По завершению внедрения обучающимся предоставляется возможность анонимного электронного опросника по оценке эффективности предоставленных форм активностей и материалов. Данные по опросу обучающихся одного класса или образовательной организации в виде первичной статистической обработки могут предоставл</w:t>
      </w:r>
      <w:r w:rsidR="00EF2994">
        <w:rPr>
          <w:rFonts w:eastAsia="Calibri"/>
          <w:color w:val="auto"/>
        </w:rPr>
        <w:t>яться организатором</w:t>
      </w:r>
      <w:r>
        <w:rPr>
          <w:rFonts w:eastAsia="Calibri"/>
          <w:color w:val="auto"/>
        </w:rPr>
        <w:t xml:space="preserve"> по запросу</w:t>
      </w:r>
      <w:r w:rsidR="00EF2994">
        <w:rPr>
          <w:rFonts w:eastAsia="Calibri"/>
          <w:color w:val="auto"/>
        </w:rPr>
        <w:t>.</w:t>
      </w:r>
    </w:p>
    <w:p w14:paraId="70A184B7" w14:textId="77777777" w:rsidR="001D65CD" w:rsidRPr="00F71B3F" w:rsidRDefault="001D65CD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01272889" w14:textId="77777777" w:rsidR="00F71B3F" w:rsidRPr="00F71B3F" w:rsidRDefault="00F71B3F" w:rsidP="00431ADA">
      <w:pPr>
        <w:pStyle w:val="Default"/>
        <w:ind w:firstLine="709"/>
        <w:jc w:val="both"/>
        <w:rPr>
          <w:rFonts w:eastAsia="Calibri"/>
          <w:color w:val="auto"/>
        </w:rPr>
      </w:pPr>
    </w:p>
    <w:p w14:paraId="03172271" w14:textId="0822A6D5" w:rsidR="006744D8" w:rsidRDefault="00F71B3F" w:rsidP="00431ADA">
      <w:pPr>
        <w:pStyle w:val="Default"/>
        <w:spacing w:line="276" w:lineRule="auto"/>
        <w:ind w:firstLine="709"/>
        <w:jc w:val="both"/>
        <w:rPr>
          <w:rFonts w:eastAsia="Calibri"/>
          <w:color w:val="auto"/>
        </w:rPr>
      </w:pPr>
      <w:r w:rsidRPr="00F71B3F">
        <w:rPr>
          <w:rFonts w:eastAsia="Calibri"/>
          <w:color w:val="auto"/>
        </w:rPr>
        <w:t xml:space="preserve">Информацию </w:t>
      </w:r>
      <w:r w:rsidR="003955BF">
        <w:rPr>
          <w:rFonts w:eastAsia="Calibri"/>
          <w:color w:val="auto"/>
        </w:rPr>
        <w:t xml:space="preserve">об организации работы пилотной площадки </w:t>
      </w:r>
      <w:r w:rsidR="0017638D">
        <w:rPr>
          <w:rFonts w:eastAsia="Calibri"/>
          <w:color w:val="auto"/>
        </w:rPr>
        <w:t xml:space="preserve">просим направить </w:t>
      </w:r>
      <w:r w:rsidR="006129F0">
        <w:rPr>
          <w:rFonts w:eastAsia="Calibri"/>
          <w:color w:val="auto"/>
        </w:rPr>
        <w:br/>
      </w:r>
      <w:r w:rsidRPr="00431ADA">
        <w:rPr>
          <w:rFonts w:eastAsia="Calibri"/>
          <w:b/>
          <w:bCs/>
          <w:color w:val="auto"/>
        </w:rPr>
        <w:t xml:space="preserve">до </w:t>
      </w:r>
      <w:r w:rsidR="003955BF" w:rsidRPr="00431ADA">
        <w:rPr>
          <w:rFonts w:eastAsia="Calibri"/>
          <w:b/>
          <w:bCs/>
          <w:color w:val="auto"/>
        </w:rPr>
        <w:t>31</w:t>
      </w:r>
      <w:r w:rsidRPr="00431ADA">
        <w:rPr>
          <w:rFonts w:eastAsia="Calibri"/>
          <w:b/>
          <w:bCs/>
          <w:color w:val="auto"/>
        </w:rPr>
        <w:t xml:space="preserve"> августа 2021 г</w:t>
      </w:r>
      <w:r w:rsidRPr="00F71B3F">
        <w:rPr>
          <w:rFonts w:eastAsia="Calibri"/>
          <w:color w:val="auto"/>
        </w:rPr>
        <w:t xml:space="preserve">. года на электронную почту </w:t>
      </w:r>
      <w:hyperlink r:id="rId13" w:history="1">
        <w:r w:rsidR="009B70AB" w:rsidRPr="00935F41">
          <w:rPr>
            <w:rStyle w:val="a9"/>
            <w:rFonts w:eastAsia="Calibri"/>
            <w:lang w:val="en-US"/>
          </w:rPr>
          <w:t>info</w:t>
        </w:r>
        <w:r w:rsidR="009B70AB" w:rsidRPr="00935F41">
          <w:rPr>
            <w:rStyle w:val="a9"/>
            <w:rFonts w:eastAsia="Calibri"/>
          </w:rPr>
          <w:t>@</w:t>
        </w:r>
        <w:r w:rsidR="009B70AB" w:rsidRPr="00935F41">
          <w:rPr>
            <w:rStyle w:val="a9"/>
            <w:rFonts w:eastAsia="Calibri"/>
            <w:lang w:val="en-US"/>
          </w:rPr>
          <w:t>za</w:t>
        </w:r>
        <w:r w:rsidR="009B70AB" w:rsidRPr="00935F41">
          <w:rPr>
            <w:rStyle w:val="a9"/>
            <w:rFonts w:eastAsia="Calibri"/>
          </w:rPr>
          <w:t>-</w:t>
        </w:r>
        <w:proofErr w:type="spellStart"/>
        <w:r w:rsidR="009B70AB" w:rsidRPr="00935F41">
          <w:rPr>
            <w:rStyle w:val="a9"/>
            <w:rFonts w:eastAsia="Calibri"/>
            <w:lang w:val="en-US"/>
          </w:rPr>
          <w:t>zoj</w:t>
        </w:r>
        <w:proofErr w:type="spellEnd"/>
        <w:r w:rsidR="009B70AB" w:rsidRPr="00935F41">
          <w:rPr>
            <w:rStyle w:val="a9"/>
            <w:rFonts w:eastAsia="Calibri"/>
          </w:rPr>
          <w:t>.</w:t>
        </w:r>
        <w:proofErr w:type="spellStart"/>
        <w:r w:rsidR="009B70AB" w:rsidRPr="00935F41">
          <w:rPr>
            <w:rStyle w:val="a9"/>
            <w:rFonts w:eastAsia="Calibri"/>
            <w:lang w:val="en-US"/>
          </w:rPr>
          <w:t>ru</w:t>
        </w:r>
        <w:proofErr w:type="spellEnd"/>
      </w:hyperlink>
      <w:r w:rsidRPr="00F71B3F">
        <w:rPr>
          <w:rFonts w:eastAsia="Calibri"/>
          <w:color w:val="auto"/>
        </w:rPr>
        <w:t>.</w:t>
      </w:r>
    </w:p>
    <w:p w14:paraId="56EAA399" w14:textId="2B421B74" w:rsidR="009B70AB" w:rsidRPr="009A10E7" w:rsidRDefault="009B70AB" w:rsidP="00431ADA">
      <w:pPr>
        <w:pStyle w:val="Default"/>
        <w:spacing w:line="276" w:lineRule="auto"/>
        <w:ind w:firstLine="709"/>
        <w:jc w:val="both"/>
      </w:pPr>
      <w:r>
        <w:rPr>
          <w:rFonts w:eastAsia="Calibri"/>
          <w:color w:val="auto"/>
        </w:rPr>
        <w:t>Ответственны</w:t>
      </w:r>
      <w:r w:rsidR="009933F2">
        <w:rPr>
          <w:rFonts w:eastAsia="Calibri"/>
          <w:color w:val="auto"/>
        </w:rPr>
        <w:t>е</w:t>
      </w:r>
      <w:r>
        <w:rPr>
          <w:rFonts w:eastAsia="Calibri"/>
          <w:color w:val="auto"/>
        </w:rPr>
        <w:t xml:space="preserve"> специалист</w:t>
      </w:r>
      <w:r w:rsidR="009933F2">
        <w:rPr>
          <w:rFonts w:eastAsia="Calibri"/>
          <w:color w:val="auto"/>
        </w:rPr>
        <w:t>ы: Рябенко Станислав и Конотоп Наталья</w:t>
      </w:r>
      <w:r>
        <w:rPr>
          <w:rFonts w:eastAsia="Calibri"/>
          <w:color w:val="auto"/>
        </w:rPr>
        <w:t>, тел.</w:t>
      </w:r>
      <w:r w:rsidR="00431ADA">
        <w:rPr>
          <w:rFonts w:eastAsia="Calibri"/>
          <w:color w:val="auto"/>
        </w:rPr>
        <w:t xml:space="preserve"> </w:t>
      </w:r>
      <w:r w:rsidR="00431ADA" w:rsidRPr="00431ADA">
        <w:rPr>
          <w:rFonts w:eastAsia="Calibri"/>
          <w:color w:val="auto"/>
        </w:rPr>
        <w:t xml:space="preserve">+7 (495) 225-54-58 </w:t>
      </w:r>
    </w:p>
    <w:p w14:paraId="74CE9962" w14:textId="45795EC0" w:rsidR="00A43503" w:rsidRPr="009A10E7" w:rsidRDefault="00A43503" w:rsidP="005A6CC1">
      <w:pPr>
        <w:tabs>
          <w:tab w:val="left" w:pos="56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D4C05D" w14:textId="1ACFE06D" w:rsidR="00A43503" w:rsidRPr="009A10E7" w:rsidRDefault="00A43503" w:rsidP="00A43503">
      <w:p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AE45F11" w14:textId="77777777" w:rsidR="00A43503" w:rsidRPr="009A10E7" w:rsidRDefault="00A43503" w:rsidP="00A43503">
      <w:pPr>
        <w:pStyle w:val="Default"/>
        <w:rPr>
          <w:noProof/>
          <w:lang w:eastAsia="ru-RU"/>
        </w:rPr>
      </w:pPr>
    </w:p>
    <w:p w14:paraId="161FDA42" w14:textId="77777777" w:rsidR="00A43503" w:rsidRDefault="00A43503" w:rsidP="00A43503">
      <w:pPr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F04C99A" w14:textId="77777777" w:rsidR="00A43503" w:rsidRDefault="00A43503" w:rsidP="00A43503">
      <w:pPr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DAEFCC9" w14:textId="77777777" w:rsidR="00EE45A2" w:rsidRPr="009A10E7" w:rsidRDefault="00EE45A2" w:rsidP="00EE45A2">
      <w:p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1235E78" w14:textId="44EBC75C" w:rsidR="0017638D" w:rsidRDefault="0017638D" w:rsidP="005A6CC1">
      <w:pPr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4CD093F2" w14:textId="2CF4F25B" w:rsidR="00431ADA" w:rsidRDefault="003C23A8" w:rsidP="00431ADA">
      <w:pPr>
        <w:pStyle w:val="a0"/>
        <w:jc w:val="right"/>
        <w:rPr>
          <w:i w:val="0"/>
          <w:iCs/>
          <w:lang w:eastAsia="ru-RU"/>
        </w:rPr>
      </w:pPr>
      <w:r>
        <w:rPr>
          <w:i w:val="0"/>
          <w:iCs/>
          <w:lang w:eastAsia="ru-RU"/>
        </w:rPr>
        <w:br w:type="column"/>
      </w:r>
      <w:r w:rsidR="00E62E78" w:rsidRPr="00E62E78">
        <w:rPr>
          <w:i w:val="0"/>
          <w:iCs/>
          <w:lang w:eastAsia="ru-RU"/>
        </w:rPr>
        <w:lastRenderedPageBreak/>
        <w:t xml:space="preserve">Приложение 1 </w:t>
      </w:r>
    </w:p>
    <w:p w14:paraId="637656EE" w14:textId="56E93CDB" w:rsidR="0017638D" w:rsidRPr="0017638D" w:rsidRDefault="0017638D" w:rsidP="00431ADA">
      <w:pPr>
        <w:pStyle w:val="a0"/>
        <w:jc w:val="center"/>
      </w:pPr>
      <w:r w:rsidRPr="00EE1683">
        <w:rPr>
          <w:rStyle w:val="10"/>
        </w:rPr>
        <w:t>Заявка на участие во внедрении</w:t>
      </w:r>
    </w:p>
    <w:p w14:paraId="32F164E7" w14:textId="64DD22EE" w:rsidR="003C23A8" w:rsidRDefault="006129F0" w:rsidP="003C23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___________________________</w:t>
      </w:r>
      <w:r w:rsidR="003C23A8">
        <w:rPr>
          <w:rFonts w:ascii="Times New Roman" w:hAnsi="Times New Roman"/>
          <w:bCs/>
          <w:sz w:val="24"/>
          <w:szCs w:val="24"/>
        </w:rPr>
        <w:t>__________________________________________________,</w:t>
      </w:r>
    </w:p>
    <w:p w14:paraId="2E94894F" w14:textId="185A34BF" w:rsidR="003C23A8" w:rsidRDefault="003C23A8" w:rsidP="003C23A8">
      <w:pPr>
        <w:spacing w:line="240" w:lineRule="auto"/>
        <w:ind w:firstLine="709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</w:t>
      </w:r>
      <w:r w:rsidRPr="003C23A8">
        <w:rPr>
          <w:rFonts w:ascii="Times New Roman" w:hAnsi="Times New Roman"/>
          <w:bCs/>
          <w:i/>
          <w:sz w:val="20"/>
          <w:szCs w:val="20"/>
        </w:rPr>
        <w:t>Полное наименование образовательной организации</w:t>
      </w:r>
      <w:r>
        <w:rPr>
          <w:rFonts w:ascii="Times New Roman" w:hAnsi="Times New Roman"/>
          <w:bCs/>
          <w:i/>
          <w:sz w:val="20"/>
          <w:szCs w:val="20"/>
        </w:rPr>
        <w:t>)</w:t>
      </w:r>
    </w:p>
    <w:p w14:paraId="4DF1D482" w14:textId="72214B08" w:rsidR="0017638D" w:rsidRPr="00431ADA" w:rsidRDefault="0017638D" w:rsidP="003C23A8">
      <w:pPr>
        <w:jc w:val="both"/>
        <w:rPr>
          <w:rFonts w:ascii="Times New Roman" w:hAnsi="Times New Roman"/>
          <w:bCs/>
          <w:sz w:val="24"/>
          <w:szCs w:val="24"/>
        </w:rPr>
      </w:pPr>
      <w:r w:rsidRPr="00431ADA">
        <w:rPr>
          <w:rFonts w:ascii="Times New Roman" w:hAnsi="Times New Roman"/>
          <w:bCs/>
          <w:sz w:val="24"/>
          <w:szCs w:val="24"/>
        </w:rPr>
        <w:t>в лице директора</w:t>
      </w:r>
      <w:r w:rsidR="009B70AB" w:rsidRPr="00431ADA">
        <w:rPr>
          <w:rFonts w:ascii="Times New Roman" w:hAnsi="Times New Roman"/>
          <w:bCs/>
          <w:sz w:val="24"/>
          <w:szCs w:val="24"/>
        </w:rPr>
        <w:t xml:space="preserve"> (руководителя)</w:t>
      </w:r>
      <w:r w:rsidRPr="00431ADA">
        <w:rPr>
          <w:rFonts w:ascii="Times New Roman" w:hAnsi="Times New Roman"/>
          <w:bCs/>
          <w:sz w:val="24"/>
          <w:szCs w:val="24"/>
        </w:rPr>
        <w:t xml:space="preserve"> </w:t>
      </w:r>
      <w:r w:rsidR="00431ADA">
        <w:rPr>
          <w:rFonts w:ascii="Times New Roman" w:hAnsi="Times New Roman"/>
          <w:bCs/>
          <w:sz w:val="24"/>
          <w:szCs w:val="24"/>
        </w:rPr>
        <w:t>_________</w:t>
      </w:r>
      <w:r w:rsidRPr="00431ADA">
        <w:rPr>
          <w:rFonts w:ascii="Times New Roman" w:hAnsi="Times New Roman"/>
          <w:bCs/>
          <w:i/>
          <w:sz w:val="24"/>
          <w:szCs w:val="24"/>
          <w:u w:val="single"/>
        </w:rPr>
        <w:t xml:space="preserve">Ф.И.О. </w:t>
      </w:r>
      <w:r w:rsidRPr="00431ADA">
        <w:rPr>
          <w:rFonts w:ascii="Times New Roman" w:hAnsi="Times New Roman"/>
          <w:bCs/>
          <w:sz w:val="24"/>
          <w:szCs w:val="24"/>
        </w:rPr>
        <w:t xml:space="preserve">________________просит включить ОО в состав участников внедрения </w:t>
      </w:r>
      <w:proofErr w:type="spellStart"/>
      <w:r w:rsidRPr="00431ADA">
        <w:rPr>
          <w:rFonts w:ascii="Times New Roman" w:hAnsi="Times New Roman"/>
          <w:bCs/>
          <w:sz w:val="24"/>
          <w:szCs w:val="24"/>
        </w:rPr>
        <w:t>практикоориентированного</w:t>
      </w:r>
      <w:proofErr w:type="spellEnd"/>
      <w:r w:rsidRPr="00431ADA">
        <w:rPr>
          <w:rFonts w:ascii="Times New Roman" w:hAnsi="Times New Roman"/>
          <w:bCs/>
          <w:sz w:val="24"/>
          <w:szCs w:val="24"/>
        </w:rPr>
        <w:t xml:space="preserve"> специализированного учебно-методического обеспечения по формированию </w:t>
      </w:r>
      <w:r w:rsidRPr="00431ADA">
        <w:rPr>
          <w:rFonts w:ascii="Times New Roman" w:hAnsi="Times New Roman"/>
          <w:sz w:val="24"/>
          <w:szCs w:val="24"/>
        </w:rPr>
        <w:t>у детей и обучающейся молодежи устойчивых навыков и компетенций здорового способа жизни (далее – специализированное УМО).</w:t>
      </w:r>
    </w:p>
    <w:p w14:paraId="7962D993" w14:textId="560959CE" w:rsidR="009B70AB" w:rsidRPr="00431ADA" w:rsidRDefault="009B70AB" w:rsidP="00431A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1ADA">
        <w:rPr>
          <w:rFonts w:ascii="Times New Roman" w:hAnsi="Times New Roman"/>
          <w:sz w:val="24"/>
          <w:szCs w:val="24"/>
        </w:rPr>
        <w:t>Руководителем рабочей группы назначен</w:t>
      </w:r>
      <w:r w:rsidRPr="00431ADA">
        <w:rPr>
          <w:rStyle w:val="af9"/>
          <w:rFonts w:ascii="Times New Roman" w:hAnsi="Times New Roman"/>
          <w:sz w:val="24"/>
          <w:szCs w:val="24"/>
        </w:rPr>
        <w:footnoteReference w:id="1"/>
      </w:r>
      <w:r w:rsidRPr="00431ADA">
        <w:rPr>
          <w:rFonts w:ascii="Times New Roman" w:hAnsi="Times New Roman"/>
          <w:sz w:val="24"/>
          <w:szCs w:val="24"/>
        </w:rPr>
        <w:t xml:space="preserve"> __________________________</w:t>
      </w:r>
      <w:r w:rsidR="00431ADA" w:rsidRPr="00431ADA">
        <w:rPr>
          <w:rFonts w:ascii="Times New Roman" w:hAnsi="Times New Roman"/>
          <w:sz w:val="24"/>
          <w:szCs w:val="24"/>
        </w:rPr>
        <w:t xml:space="preserve"> (</w:t>
      </w:r>
      <w:r w:rsidR="00431ADA">
        <w:rPr>
          <w:rFonts w:ascii="Times New Roman" w:hAnsi="Times New Roman"/>
          <w:sz w:val="24"/>
          <w:szCs w:val="24"/>
        </w:rPr>
        <w:t>ФИО</w:t>
      </w:r>
      <w:r w:rsidR="00E62E78" w:rsidRPr="00431ADA">
        <w:rPr>
          <w:rFonts w:ascii="Times New Roman" w:hAnsi="Times New Roman"/>
          <w:sz w:val="24"/>
          <w:szCs w:val="24"/>
        </w:rPr>
        <w:t>, должность, контактные данные для связи)</w:t>
      </w:r>
    </w:p>
    <w:p w14:paraId="2A6277C3" w14:textId="77777777" w:rsidR="0017638D" w:rsidRPr="00431ADA" w:rsidRDefault="0017638D" w:rsidP="00431ADA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1ADA">
        <w:rPr>
          <w:rFonts w:ascii="Times New Roman" w:hAnsi="Times New Roman"/>
          <w:bCs/>
          <w:sz w:val="24"/>
          <w:szCs w:val="24"/>
        </w:rPr>
        <w:t>Во внедрении планируется участие педагогических работников:</w:t>
      </w:r>
    </w:p>
    <w:tbl>
      <w:tblPr>
        <w:tblpPr w:leftFromText="180" w:rightFromText="180" w:vertAnchor="text" w:horzAnchor="margin" w:tblpY="2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1559"/>
        <w:gridCol w:w="1276"/>
        <w:gridCol w:w="1417"/>
        <w:gridCol w:w="1134"/>
        <w:gridCol w:w="1134"/>
      </w:tblGrid>
      <w:tr w:rsidR="007A75F9" w:rsidRPr="00431ADA" w14:paraId="3C10BE43" w14:textId="5119B99C" w:rsidTr="007A75F9">
        <w:trPr>
          <w:cantSplit/>
          <w:trHeight w:val="4246"/>
        </w:trPr>
        <w:tc>
          <w:tcPr>
            <w:tcW w:w="534" w:type="dxa"/>
            <w:vAlign w:val="center"/>
          </w:tcPr>
          <w:p w14:paraId="1E995061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5" w:type="dxa"/>
            <w:vAlign w:val="center"/>
          </w:tcPr>
          <w:p w14:paraId="7AAD5939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14:paraId="6744E48E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полностью</w:t>
            </w:r>
          </w:p>
        </w:tc>
        <w:tc>
          <w:tcPr>
            <w:tcW w:w="993" w:type="dxa"/>
            <w:vAlign w:val="center"/>
          </w:tcPr>
          <w:p w14:paraId="5900F75F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14:paraId="151EE4E9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(учитель –предметник/педагог-психолог/социальный педагог/педагог дополнительного образования)</w:t>
            </w:r>
          </w:p>
        </w:tc>
        <w:tc>
          <w:tcPr>
            <w:tcW w:w="1559" w:type="dxa"/>
            <w:vAlign w:val="center"/>
          </w:tcPr>
          <w:p w14:paraId="5D40799D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Образование (наименование ОО, год окончания, специальность, квалификация)</w:t>
            </w:r>
          </w:p>
        </w:tc>
        <w:tc>
          <w:tcPr>
            <w:tcW w:w="1276" w:type="dxa"/>
            <w:vAlign w:val="center"/>
          </w:tcPr>
          <w:p w14:paraId="0D865401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Квалификационная категория,</w:t>
            </w:r>
          </w:p>
          <w:p w14:paraId="75516747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год присвоения</w:t>
            </w:r>
          </w:p>
        </w:tc>
        <w:tc>
          <w:tcPr>
            <w:tcW w:w="1417" w:type="dxa"/>
            <w:vAlign w:val="center"/>
          </w:tcPr>
          <w:p w14:paraId="4EF4027B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  <w:p w14:paraId="021013E9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стаж всего/педагогический стаж в данном ОО</w:t>
            </w:r>
          </w:p>
        </w:tc>
        <w:tc>
          <w:tcPr>
            <w:tcW w:w="1134" w:type="dxa"/>
            <w:vAlign w:val="center"/>
          </w:tcPr>
          <w:p w14:paraId="3DD88259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 xml:space="preserve">Контактные данные педагога-участника внедрения (телефон, адрес е-почты, </w:t>
            </w:r>
            <w:proofErr w:type="spellStart"/>
            <w:r w:rsidRPr="00431ADA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431AD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D789C1E" w14:textId="77777777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Отметка о прохождении обучения (курсы)</w:t>
            </w:r>
          </w:p>
          <w:p w14:paraId="62F27487" w14:textId="3C1CD4E8" w:rsidR="007A75F9" w:rsidRPr="00431ADA" w:rsidRDefault="007A75F9" w:rsidP="004914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DA">
              <w:rPr>
                <w:rFonts w:ascii="Times New Roman" w:hAnsi="Times New Roman"/>
                <w:sz w:val="20"/>
                <w:szCs w:val="20"/>
              </w:rPr>
              <w:t>Отметки (прошел</w:t>
            </w:r>
            <w:r w:rsidRPr="00431AD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431ADA">
              <w:rPr>
                <w:rFonts w:ascii="Times New Roman" w:hAnsi="Times New Roman"/>
                <w:sz w:val="20"/>
                <w:szCs w:val="20"/>
              </w:rPr>
              <w:t>планирует)</w:t>
            </w:r>
          </w:p>
        </w:tc>
      </w:tr>
      <w:tr w:rsidR="007A75F9" w:rsidRPr="00DD1394" w14:paraId="7E147A69" w14:textId="0A6D5D9A" w:rsidTr="007A75F9">
        <w:tc>
          <w:tcPr>
            <w:tcW w:w="534" w:type="dxa"/>
          </w:tcPr>
          <w:p w14:paraId="695FEDFF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03A51CA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8607969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81EB8D7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DA5E826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0C7BDB1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C4F882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AC8868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</w:tr>
      <w:tr w:rsidR="007A75F9" w:rsidRPr="00DD1394" w14:paraId="142B86FF" w14:textId="15F9BEBF" w:rsidTr="007A75F9">
        <w:tc>
          <w:tcPr>
            <w:tcW w:w="534" w:type="dxa"/>
          </w:tcPr>
          <w:p w14:paraId="72A8FC49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7E37D52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D4B95EB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7C33E1F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8331EBA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C2E9BE3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1F36E5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176B5F" w14:textId="77777777" w:rsidR="007A75F9" w:rsidRPr="00DD1394" w:rsidRDefault="007A75F9" w:rsidP="00491409">
            <w:pPr>
              <w:jc w:val="center"/>
              <w:rPr>
                <w:sz w:val="20"/>
              </w:rPr>
            </w:pPr>
          </w:p>
        </w:tc>
      </w:tr>
    </w:tbl>
    <w:p w14:paraId="2FDF6294" w14:textId="44133E14" w:rsidR="009B70AB" w:rsidRDefault="009B70AB" w:rsidP="0017638D">
      <w:pPr>
        <w:rPr>
          <w:szCs w:val="24"/>
        </w:rPr>
      </w:pPr>
    </w:p>
    <w:p w14:paraId="5FAB2736" w14:textId="1CA73783" w:rsidR="0017638D" w:rsidRPr="00CB624E" w:rsidRDefault="00431ADA" w:rsidP="0017638D">
      <w:pPr>
        <w:rPr>
          <w:szCs w:val="24"/>
        </w:rPr>
      </w:pPr>
      <w:r w:rsidRPr="00431ADA">
        <w:rPr>
          <w:rFonts w:ascii="Times New Roman" w:hAnsi="Times New Roman"/>
          <w:sz w:val="24"/>
          <w:szCs w:val="24"/>
        </w:rPr>
        <w:t>Руководитель: _</w:t>
      </w:r>
      <w:r w:rsidR="0017638D" w:rsidRPr="00431ADA">
        <w:rPr>
          <w:rFonts w:ascii="Times New Roman" w:hAnsi="Times New Roman"/>
          <w:sz w:val="24"/>
          <w:szCs w:val="24"/>
        </w:rPr>
        <w:t>________________________/</w:t>
      </w:r>
      <w:r w:rsidR="0017638D">
        <w:rPr>
          <w:szCs w:val="24"/>
        </w:rPr>
        <w:t xml:space="preserve"> ______________________________________</w:t>
      </w:r>
    </w:p>
    <w:p w14:paraId="0CBBBD85" w14:textId="060BF2B4" w:rsidR="0017638D" w:rsidRPr="00431ADA" w:rsidRDefault="00431ADA" w:rsidP="0017638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</w:t>
      </w:r>
      <w:r w:rsidR="0017638D" w:rsidRPr="00431ADA">
        <w:rPr>
          <w:rFonts w:ascii="Times New Roman" w:hAnsi="Times New Roman"/>
          <w:sz w:val="20"/>
        </w:rPr>
        <w:t xml:space="preserve">(подпись) </w:t>
      </w:r>
      <w:r w:rsidR="0017638D" w:rsidRPr="00431ADA">
        <w:rPr>
          <w:rFonts w:ascii="Times New Roman" w:hAnsi="Times New Roman"/>
          <w:sz w:val="20"/>
        </w:rPr>
        <w:tab/>
      </w:r>
      <w:r w:rsidR="0017638D" w:rsidRPr="00431ADA">
        <w:rPr>
          <w:rFonts w:ascii="Times New Roman" w:hAnsi="Times New Roman"/>
          <w:sz w:val="20"/>
        </w:rPr>
        <w:tab/>
      </w:r>
      <w:r w:rsidR="0017638D" w:rsidRPr="00431ADA">
        <w:rPr>
          <w:rFonts w:ascii="Times New Roman" w:hAnsi="Times New Roman"/>
          <w:sz w:val="20"/>
        </w:rPr>
        <w:tab/>
      </w:r>
      <w:r w:rsidR="0017638D" w:rsidRPr="00431ADA">
        <w:rPr>
          <w:rFonts w:ascii="Times New Roman" w:hAnsi="Times New Roman"/>
          <w:sz w:val="20"/>
        </w:rPr>
        <w:tab/>
        <w:t>(расшифровка подписи</w:t>
      </w:r>
      <w:r w:rsidRPr="00431ADA">
        <w:rPr>
          <w:rFonts w:ascii="Times New Roman" w:hAnsi="Times New Roman"/>
          <w:sz w:val="20"/>
        </w:rPr>
        <w:t>)</w:t>
      </w:r>
    </w:p>
    <w:p w14:paraId="6971EFB6" w14:textId="3BA3D816" w:rsidR="0017638D" w:rsidRPr="00431ADA" w:rsidRDefault="0017638D" w:rsidP="0017638D">
      <w:pPr>
        <w:jc w:val="right"/>
        <w:rPr>
          <w:rFonts w:ascii="Times New Roman" w:hAnsi="Times New Roman"/>
          <w:szCs w:val="24"/>
        </w:rPr>
      </w:pPr>
      <w:r w:rsidRPr="00431ADA">
        <w:rPr>
          <w:rFonts w:ascii="Times New Roman" w:hAnsi="Times New Roman"/>
          <w:szCs w:val="24"/>
        </w:rPr>
        <w:lastRenderedPageBreak/>
        <w:t xml:space="preserve">Приложение </w:t>
      </w:r>
      <w:r w:rsidR="006129F0">
        <w:rPr>
          <w:rFonts w:ascii="Times New Roman" w:hAnsi="Times New Roman"/>
          <w:szCs w:val="24"/>
        </w:rPr>
        <w:t>2</w:t>
      </w:r>
    </w:p>
    <w:p w14:paraId="180FA54E" w14:textId="5AA0B9C2" w:rsidR="0017638D" w:rsidRPr="0017638D" w:rsidRDefault="0017638D" w:rsidP="0017638D">
      <w:pPr>
        <w:jc w:val="center"/>
        <w:rPr>
          <w:rFonts w:ascii="Times New Roman" w:hAnsi="Times New Roman"/>
          <w:sz w:val="24"/>
          <w:szCs w:val="24"/>
        </w:rPr>
      </w:pPr>
      <w:r w:rsidRPr="0017638D">
        <w:rPr>
          <w:rFonts w:ascii="Times New Roman" w:hAnsi="Times New Roman"/>
          <w:bCs/>
          <w:sz w:val="24"/>
          <w:szCs w:val="24"/>
        </w:rPr>
        <w:t>Данные о наличии условий в ОО для проведения процесса внедрения</w:t>
      </w:r>
    </w:p>
    <w:p w14:paraId="53060709" w14:textId="77777777" w:rsidR="0017638D" w:rsidRPr="00DE165F" w:rsidRDefault="0017638D" w:rsidP="0017638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5183"/>
        <w:gridCol w:w="2086"/>
      </w:tblGrid>
      <w:tr w:rsidR="0017638D" w:rsidRPr="00431ADA" w14:paraId="0E71B29D" w14:textId="77777777" w:rsidTr="00306B25">
        <w:tc>
          <w:tcPr>
            <w:tcW w:w="2067" w:type="dxa"/>
            <w:vMerge w:val="restart"/>
            <w:shd w:val="clear" w:color="auto" w:fill="auto"/>
          </w:tcPr>
          <w:p w14:paraId="2948D005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Информационные условия</w:t>
            </w:r>
          </w:p>
        </w:tc>
        <w:tc>
          <w:tcPr>
            <w:tcW w:w="5191" w:type="dxa"/>
            <w:shd w:val="clear" w:color="auto" w:fill="auto"/>
          </w:tcPr>
          <w:p w14:paraId="69610AEF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Наличие высокоскоростного доступа к сети Интернета</w:t>
            </w:r>
          </w:p>
        </w:tc>
        <w:tc>
          <w:tcPr>
            <w:tcW w:w="2086" w:type="dxa"/>
            <w:shd w:val="clear" w:color="auto" w:fill="auto"/>
          </w:tcPr>
          <w:p w14:paraId="4AED58BA" w14:textId="77777777" w:rsidR="0017638D" w:rsidRPr="00431ADA" w:rsidRDefault="0017638D" w:rsidP="00491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Отметка о наличии</w:t>
            </w:r>
          </w:p>
        </w:tc>
      </w:tr>
      <w:tr w:rsidR="0017638D" w:rsidRPr="00431ADA" w14:paraId="4D34DA53" w14:textId="77777777" w:rsidTr="00306B25">
        <w:tc>
          <w:tcPr>
            <w:tcW w:w="2067" w:type="dxa"/>
            <w:vMerge/>
            <w:shd w:val="clear" w:color="auto" w:fill="auto"/>
          </w:tcPr>
          <w:p w14:paraId="3ADDD8BF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14:paraId="6BD0FB90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Наличие постоянного доступа всех участников внедрения к материалам специализированного УМО</w:t>
            </w:r>
          </w:p>
        </w:tc>
        <w:tc>
          <w:tcPr>
            <w:tcW w:w="2086" w:type="dxa"/>
            <w:shd w:val="clear" w:color="auto" w:fill="auto"/>
          </w:tcPr>
          <w:p w14:paraId="4B4FBDE5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Отметка о наличии</w:t>
            </w:r>
          </w:p>
        </w:tc>
      </w:tr>
      <w:tr w:rsidR="0017638D" w:rsidRPr="00431ADA" w14:paraId="78415E4F" w14:textId="77777777" w:rsidTr="00306B25">
        <w:tc>
          <w:tcPr>
            <w:tcW w:w="2067" w:type="dxa"/>
            <w:vMerge/>
            <w:shd w:val="clear" w:color="auto" w:fill="auto"/>
          </w:tcPr>
          <w:p w14:paraId="7FA87DB6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14:paraId="7DEBADF8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Организация мотивационного информирования участников образовательного процесса:</w:t>
            </w:r>
          </w:p>
          <w:p w14:paraId="557DF0DD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формы информирования (</w:t>
            </w: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431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  <w:shd w:val="clear" w:color="auto" w:fill="auto"/>
          </w:tcPr>
          <w:p w14:paraId="5B8E2C2B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Перечислить формы мотивационного информирования</w:t>
            </w:r>
          </w:p>
        </w:tc>
      </w:tr>
      <w:tr w:rsidR="0017638D" w:rsidRPr="00431ADA" w14:paraId="1F0A016B" w14:textId="77777777" w:rsidTr="00306B25">
        <w:tc>
          <w:tcPr>
            <w:tcW w:w="2067" w:type="dxa"/>
            <w:vMerge/>
            <w:shd w:val="clear" w:color="auto" w:fill="auto"/>
          </w:tcPr>
          <w:p w14:paraId="7ECC0417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14:paraId="73C5EF3F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Наличие групп в социальных сетях с совместным участием педагогических работников ОО и обучающихся (</w:t>
            </w: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 xml:space="preserve">указать </w:t>
            </w:r>
            <w:r w:rsidRPr="00431A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URL</w:t>
            </w: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 xml:space="preserve"> групп</w:t>
            </w:r>
            <w:r w:rsidRPr="00431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  <w:shd w:val="clear" w:color="auto" w:fill="auto"/>
          </w:tcPr>
          <w:p w14:paraId="0B783EB3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 xml:space="preserve">Указать </w:t>
            </w:r>
            <w:r w:rsidRPr="00431A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URL </w:t>
            </w:r>
            <w:proofErr w:type="spellStart"/>
            <w:r w:rsidRPr="00431A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17638D" w:rsidRPr="00431ADA" w14:paraId="1633E868" w14:textId="77777777" w:rsidTr="00306B25">
        <w:tc>
          <w:tcPr>
            <w:tcW w:w="2067" w:type="dxa"/>
            <w:shd w:val="clear" w:color="auto" w:fill="auto"/>
          </w:tcPr>
          <w:p w14:paraId="5DE515AD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5191" w:type="dxa"/>
            <w:shd w:val="clear" w:color="auto" w:fill="auto"/>
          </w:tcPr>
          <w:p w14:paraId="387D6357" w14:textId="14055D0E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Состав педагогических работников и уровень их квалификации и подготовленности к внедрению УМО (</w:t>
            </w:r>
            <w:r w:rsidR="007A75F9" w:rsidRPr="00431ADA">
              <w:rPr>
                <w:rFonts w:ascii="Times New Roman" w:hAnsi="Times New Roman"/>
                <w:sz w:val="24"/>
                <w:szCs w:val="24"/>
              </w:rPr>
              <w:t xml:space="preserve">из них обучено </w:t>
            </w:r>
            <w:r w:rsidRPr="00431ADA">
              <w:rPr>
                <w:rFonts w:ascii="Times New Roman" w:hAnsi="Times New Roman"/>
                <w:sz w:val="24"/>
                <w:szCs w:val="24"/>
              </w:rPr>
              <w:t>по программе ПК</w:t>
            </w:r>
            <w:r w:rsidR="007A75F9" w:rsidRPr="00431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  <w:shd w:val="clear" w:color="auto" w:fill="auto"/>
          </w:tcPr>
          <w:p w14:paraId="3D58E41C" w14:textId="2FAC9D14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Указа</w:t>
            </w:r>
            <w:r w:rsidR="007A75F9" w:rsidRPr="00431ADA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</w:p>
        </w:tc>
      </w:tr>
      <w:tr w:rsidR="0017638D" w:rsidRPr="00431ADA" w14:paraId="500D9F7A" w14:textId="77777777" w:rsidTr="00306B25">
        <w:tc>
          <w:tcPr>
            <w:tcW w:w="2067" w:type="dxa"/>
            <w:shd w:val="clear" w:color="auto" w:fill="auto"/>
          </w:tcPr>
          <w:p w14:paraId="60679647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Научно-методические условия</w:t>
            </w:r>
          </w:p>
        </w:tc>
        <w:tc>
          <w:tcPr>
            <w:tcW w:w="5191" w:type="dxa"/>
            <w:shd w:val="clear" w:color="auto" w:fill="auto"/>
          </w:tcPr>
          <w:p w14:paraId="00FCF9FD" w14:textId="77777777" w:rsidR="0017638D" w:rsidRPr="00431ADA" w:rsidRDefault="0017638D" w:rsidP="0049140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Перечень образовательных и воспитательных программ, программ дополнительного образования, разработка новых программ, в рамках которых планируется внедрение специализированного УМО.</w:t>
            </w:r>
          </w:p>
        </w:tc>
        <w:tc>
          <w:tcPr>
            <w:tcW w:w="2086" w:type="dxa"/>
            <w:shd w:val="clear" w:color="auto" w:fill="auto"/>
          </w:tcPr>
          <w:p w14:paraId="040F0A5F" w14:textId="1B0EDBAD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Указа</w:t>
            </w:r>
            <w:r w:rsidR="007A75F9" w:rsidRPr="00431ADA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</w:p>
        </w:tc>
      </w:tr>
      <w:tr w:rsidR="0017638D" w:rsidRPr="00431ADA" w14:paraId="220DE222" w14:textId="77777777" w:rsidTr="00306B25">
        <w:tc>
          <w:tcPr>
            <w:tcW w:w="2067" w:type="dxa"/>
            <w:vMerge w:val="restart"/>
            <w:shd w:val="clear" w:color="auto" w:fill="auto"/>
          </w:tcPr>
          <w:p w14:paraId="35ABDCCD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Организационные условия</w:t>
            </w:r>
          </w:p>
        </w:tc>
        <w:tc>
          <w:tcPr>
            <w:tcW w:w="5191" w:type="dxa"/>
            <w:shd w:val="clear" w:color="auto" w:fill="auto"/>
          </w:tcPr>
          <w:p w14:paraId="1D427805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Копия проекта приказа о внедрении.</w:t>
            </w:r>
          </w:p>
          <w:p w14:paraId="1A031F9A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Копия проекта положения о внедрении.</w:t>
            </w:r>
          </w:p>
        </w:tc>
        <w:tc>
          <w:tcPr>
            <w:tcW w:w="2086" w:type="dxa"/>
            <w:shd w:val="clear" w:color="auto" w:fill="auto"/>
          </w:tcPr>
          <w:p w14:paraId="04E00AE0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Предоставление копий</w:t>
            </w:r>
          </w:p>
        </w:tc>
      </w:tr>
      <w:tr w:rsidR="0017638D" w:rsidRPr="00431ADA" w14:paraId="1C3A7C6E" w14:textId="77777777" w:rsidTr="00306B25">
        <w:tc>
          <w:tcPr>
            <w:tcW w:w="2067" w:type="dxa"/>
            <w:vMerge/>
            <w:shd w:val="clear" w:color="auto" w:fill="auto"/>
          </w:tcPr>
          <w:p w14:paraId="09A8F305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14:paraId="317FB0ED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Копия проекта календарного плана внедрения специализированного УМО в ОО.</w:t>
            </w:r>
          </w:p>
        </w:tc>
        <w:tc>
          <w:tcPr>
            <w:tcW w:w="2086" w:type="dxa"/>
            <w:shd w:val="clear" w:color="auto" w:fill="auto"/>
          </w:tcPr>
          <w:p w14:paraId="0AB35116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Предоставление копий</w:t>
            </w:r>
          </w:p>
        </w:tc>
      </w:tr>
      <w:tr w:rsidR="0017638D" w:rsidRPr="00431ADA" w14:paraId="3C7E5643" w14:textId="77777777" w:rsidTr="00306B25">
        <w:tc>
          <w:tcPr>
            <w:tcW w:w="2067" w:type="dxa"/>
            <w:shd w:val="clear" w:color="auto" w:fill="auto"/>
          </w:tcPr>
          <w:p w14:paraId="0AC44DB9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191" w:type="dxa"/>
            <w:shd w:val="clear" w:color="auto" w:fill="auto"/>
          </w:tcPr>
          <w:p w14:paraId="27E669CE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sz w:val="24"/>
                <w:szCs w:val="24"/>
              </w:rPr>
              <w:t>Наличие в ОО мультимедийного комплекса (проектор, ноутбук (компьютер), экран) или интерактивная доска</w:t>
            </w:r>
          </w:p>
        </w:tc>
        <w:tc>
          <w:tcPr>
            <w:tcW w:w="2086" w:type="dxa"/>
            <w:shd w:val="clear" w:color="auto" w:fill="auto"/>
          </w:tcPr>
          <w:p w14:paraId="4D75D522" w14:textId="77777777" w:rsidR="0017638D" w:rsidRPr="00431ADA" w:rsidRDefault="0017638D" w:rsidP="00491409">
            <w:pPr>
              <w:rPr>
                <w:rFonts w:ascii="Times New Roman" w:hAnsi="Times New Roman"/>
                <w:sz w:val="24"/>
                <w:szCs w:val="24"/>
              </w:rPr>
            </w:pPr>
            <w:r w:rsidRPr="00431ADA">
              <w:rPr>
                <w:rFonts w:ascii="Times New Roman" w:hAnsi="Times New Roman"/>
                <w:i/>
                <w:sz w:val="24"/>
                <w:szCs w:val="24"/>
              </w:rPr>
              <w:t>Отметка о наличии</w:t>
            </w:r>
          </w:p>
        </w:tc>
      </w:tr>
    </w:tbl>
    <w:p w14:paraId="44294836" w14:textId="17E47775" w:rsidR="0017638D" w:rsidRDefault="001954FD" w:rsidP="00431ADA">
      <w:pPr>
        <w:pStyle w:val="1"/>
        <w:rPr>
          <w:rStyle w:val="10"/>
          <w:caps/>
        </w:rPr>
      </w:pPr>
      <w:r>
        <w:rPr>
          <w:rStyle w:val="10"/>
          <w:caps/>
        </w:rPr>
        <w:lastRenderedPageBreak/>
        <w:t xml:space="preserve">оценка </w:t>
      </w:r>
      <w:r w:rsidR="0017638D" w:rsidRPr="00EE1683">
        <w:rPr>
          <w:rStyle w:val="10"/>
          <w:caps/>
        </w:rPr>
        <w:t>услови</w:t>
      </w:r>
      <w:r>
        <w:rPr>
          <w:rStyle w:val="10"/>
          <w:caps/>
        </w:rPr>
        <w:t>й</w:t>
      </w:r>
      <w:r w:rsidR="0017638D" w:rsidRPr="00EE1683">
        <w:rPr>
          <w:rStyle w:val="10"/>
          <w:caps/>
        </w:rPr>
        <w:t xml:space="preserve"> проведения процесса внедрения</w:t>
      </w:r>
    </w:p>
    <w:p w14:paraId="7EC40931" w14:textId="77777777" w:rsidR="0017638D" w:rsidRPr="00EE1683" w:rsidRDefault="0017638D" w:rsidP="0017638D">
      <w:pPr>
        <w:pStyle w:val="a0"/>
        <w:rPr>
          <w:lang w:eastAsia="ru-RU"/>
        </w:rPr>
      </w:pPr>
    </w:p>
    <w:p w14:paraId="41A1AB3D" w14:textId="1C01DC7A" w:rsidR="0017638D" w:rsidRDefault="003C23A8" w:rsidP="003C23A8">
      <w:pPr>
        <w:spacing w:after="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_____________________________________________________________________________________</w:t>
      </w:r>
    </w:p>
    <w:p w14:paraId="217285B4" w14:textId="04D595F0" w:rsidR="003C23A8" w:rsidRPr="003C23A8" w:rsidRDefault="003C23A8" w:rsidP="003C23A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3C23A8">
        <w:rPr>
          <w:rFonts w:ascii="Times New Roman" w:hAnsi="Times New Roman"/>
          <w:i/>
          <w:sz w:val="20"/>
          <w:szCs w:val="20"/>
        </w:rPr>
        <w:t>Полное наименование образовательной организации-участника внедрения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72332889" w14:textId="77777777" w:rsidR="0017638D" w:rsidRPr="00431ADA" w:rsidRDefault="0017638D" w:rsidP="0017638D">
      <w:pPr>
        <w:rPr>
          <w:rFonts w:ascii="Times New Roman" w:hAnsi="Times New Roman"/>
        </w:rPr>
      </w:pPr>
      <w:r w:rsidRPr="00431ADA">
        <w:rPr>
          <w:rFonts w:ascii="Times New Roman" w:hAnsi="Times New Roman"/>
        </w:rPr>
        <w:t>Субъект РФ: ____________________________________________________</w:t>
      </w:r>
    </w:p>
    <w:p w14:paraId="2FA706C2" w14:textId="27981F5F" w:rsidR="0017638D" w:rsidRPr="00431ADA" w:rsidRDefault="001954FD" w:rsidP="0017638D">
      <w:pPr>
        <w:rPr>
          <w:rFonts w:ascii="Times New Roman" w:hAnsi="Times New Roman"/>
        </w:rPr>
      </w:pPr>
      <w:r w:rsidRPr="00431ADA">
        <w:rPr>
          <w:rFonts w:ascii="Times New Roman" w:hAnsi="Times New Roman"/>
        </w:rPr>
        <w:t>О</w:t>
      </w:r>
      <w:r w:rsidR="0017638D" w:rsidRPr="00431ADA">
        <w:rPr>
          <w:rFonts w:ascii="Times New Roman" w:hAnsi="Times New Roman"/>
        </w:rPr>
        <w:t>ценка условий: 1 – полное отсутствие необходимых условий; 2 – частичное наличие необходимых условий, требуется устранение недостатков; 3 – наличие необходимых условий.</w:t>
      </w:r>
    </w:p>
    <w:p w14:paraId="35BB0509" w14:textId="0E1BC8BF" w:rsidR="0017638D" w:rsidRPr="00431ADA" w:rsidRDefault="0017638D" w:rsidP="0017638D">
      <w:pPr>
        <w:rPr>
          <w:rFonts w:ascii="Times New Roman" w:hAnsi="Times New Roman"/>
        </w:rPr>
      </w:pPr>
      <w:r w:rsidRPr="00431ADA">
        <w:rPr>
          <w:rFonts w:ascii="Times New Roman" w:hAnsi="Times New Roman"/>
        </w:rPr>
        <w:t>Результаты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5867"/>
        <w:gridCol w:w="1406"/>
      </w:tblGrid>
      <w:tr w:rsidR="0017638D" w:rsidRPr="00431ADA" w14:paraId="75DC7507" w14:textId="77777777" w:rsidTr="00491409">
        <w:tc>
          <w:tcPr>
            <w:tcW w:w="2093" w:type="dxa"/>
            <w:vMerge w:val="restart"/>
            <w:shd w:val="clear" w:color="auto" w:fill="auto"/>
          </w:tcPr>
          <w:p w14:paraId="62BD0BD3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Информационные условия</w:t>
            </w:r>
          </w:p>
        </w:tc>
        <w:tc>
          <w:tcPr>
            <w:tcW w:w="6379" w:type="dxa"/>
            <w:shd w:val="clear" w:color="auto" w:fill="auto"/>
          </w:tcPr>
          <w:p w14:paraId="097B8A87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Наличие высокоскоростного доступа к сети Интернета</w:t>
            </w:r>
          </w:p>
        </w:tc>
        <w:tc>
          <w:tcPr>
            <w:tcW w:w="1559" w:type="dxa"/>
            <w:shd w:val="clear" w:color="auto" w:fill="auto"/>
          </w:tcPr>
          <w:p w14:paraId="637E0D98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1     2     3</w:t>
            </w:r>
          </w:p>
        </w:tc>
      </w:tr>
      <w:tr w:rsidR="0017638D" w:rsidRPr="00431ADA" w14:paraId="61918E90" w14:textId="77777777" w:rsidTr="00491409">
        <w:tc>
          <w:tcPr>
            <w:tcW w:w="2093" w:type="dxa"/>
            <w:vMerge/>
            <w:shd w:val="clear" w:color="auto" w:fill="auto"/>
          </w:tcPr>
          <w:p w14:paraId="25829491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D8A3E71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Наличие постоянного доступа всех участников внедрения к материалам специализированного УМО</w:t>
            </w:r>
          </w:p>
        </w:tc>
        <w:tc>
          <w:tcPr>
            <w:tcW w:w="1559" w:type="dxa"/>
            <w:shd w:val="clear" w:color="auto" w:fill="auto"/>
          </w:tcPr>
          <w:p w14:paraId="5B8A3EA1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1     2     3</w:t>
            </w:r>
          </w:p>
        </w:tc>
      </w:tr>
      <w:tr w:rsidR="0017638D" w:rsidRPr="00431ADA" w14:paraId="544B1AFE" w14:textId="77777777" w:rsidTr="00491409">
        <w:tc>
          <w:tcPr>
            <w:tcW w:w="2093" w:type="dxa"/>
            <w:vMerge/>
            <w:shd w:val="clear" w:color="auto" w:fill="auto"/>
          </w:tcPr>
          <w:p w14:paraId="28170F9E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7BEEA0E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Организация мотивационного информирования участников образовательного процесса:</w:t>
            </w:r>
          </w:p>
          <w:p w14:paraId="1225E3C5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формы информирования (</w:t>
            </w:r>
            <w:r w:rsidRPr="00431ADA">
              <w:rPr>
                <w:rFonts w:ascii="Times New Roman" w:hAnsi="Times New Roman"/>
                <w:i/>
              </w:rPr>
              <w:t>перечислить</w:t>
            </w:r>
            <w:r w:rsidRPr="00431AD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29FB762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1     2     3</w:t>
            </w:r>
          </w:p>
        </w:tc>
      </w:tr>
      <w:tr w:rsidR="0017638D" w:rsidRPr="00431ADA" w14:paraId="4A19A005" w14:textId="77777777" w:rsidTr="00491409">
        <w:tc>
          <w:tcPr>
            <w:tcW w:w="2093" w:type="dxa"/>
            <w:vMerge/>
            <w:shd w:val="clear" w:color="auto" w:fill="auto"/>
          </w:tcPr>
          <w:p w14:paraId="60576DCB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51BF7B0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Наличие групп в социальных сетях с совместным участием педагогических работников ОО и обучающихся (</w:t>
            </w:r>
            <w:r w:rsidRPr="00431ADA">
              <w:rPr>
                <w:rFonts w:ascii="Times New Roman" w:hAnsi="Times New Roman"/>
                <w:i/>
              </w:rPr>
              <w:t xml:space="preserve">указать </w:t>
            </w:r>
            <w:r w:rsidRPr="00431ADA">
              <w:rPr>
                <w:rFonts w:ascii="Times New Roman" w:hAnsi="Times New Roman"/>
                <w:i/>
                <w:lang w:val="en-US"/>
              </w:rPr>
              <w:t>URL</w:t>
            </w:r>
            <w:r w:rsidRPr="00431ADA">
              <w:rPr>
                <w:rFonts w:ascii="Times New Roman" w:hAnsi="Times New Roman"/>
                <w:i/>
              </w:rPr>
              <w:t xml:space="preserve"> групп</w:t>
            </w:r>
            <w:r w:rsidRPr="00431AD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CF9E6D6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1     2      3</w:t>
            </w:r>
          </w:p>
        </w:tc>
      </w:tr>
      <w:tr w:rsidR="0017638D" w:rsidRPr="00431ADA" w14:paraId="1C7B18B7" w14:textId="77777777" w:rsidTr="00491409">
        <w:tc>
          <w:tcPr>
            <w:tcW w:w="2093" w:type="dxa"/>
            <w:shd w:val="clear" w:color="auto" w:fill="auto"/>
          </w:tcPr>
          <w:p w14:paraId="541CB875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Кадровые условия</w:t>
            </w:r>
          </w:p>
        </w:tc>
        <w:tc>
          <w:tcPr>
            <w:tcW w:w="6379" w:type="dxa"/>
            <w:shd w:val="clear" w:color="auto" w:fill="auto"/>
          </w:tcPr>
          <w:p w14:paraId="6CDD35C5" w14:textId="77777777" w:rsidR="0017638D" w:rsidRPr="00C40380" w:rsidRDefault="0017638D" w:rsidP="00491409">
            <w:pPr>
              <w:rPr>
                <w:rFonts w:ascii="Times New Roman" w:hAnsi="Times New Roman"/>
                <w:iCs/>
              </w:rPr>
            </w:pPr>
            <w:r w:rsidRPr="00C40380">
              <w:rPr>
                <w:rFonts w:ascii="Times New Roman" w:hAnsi="Times New Roman"/>
                <w:iCs/>
              </w:rPr>
              <w:t>Состав педагогических работников и уровень их квалификации указан в заявке на участие во внедрении.</w:t>
            </w:r>
          </w:p>
        </w:tc>
        <w:tc>
          <w:tcPr>
            <w:tcW w:w="1559" w:type="dxa"/>
            <w:shd w:val="clear" w:color="auto" w:fill="auto"/>
          </w:tcPr>
          <w:p w14:paraId="7D64BB87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1     2       3</w:t>
            </w:r>
          </w:p>
        </w:tc>
      </w:tr>
      <w:tr w:rsidR="0017638D" w:rsidRPr="00431ADA" w14:paraId="328898FE" w14:textId="77777777" w:rsidTr="00491409">
        <w:tc>
          <w:tcPr>
            <w:tcW w:w="2093" w:type="dxa"/>
            <w:shd w:val="clear" w:color="auto" w:fill="auto"/>
          </w:tcPr>
          <w:p w14:paraId="396FE2E5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Научно-методические условия</w:t>
            </w:r>
          </w:p>
        </w:tc>
        <w:tc>
          <w:tcPr>
            <w:tcW w:w="6379" w:type="dxa"/>
            <w:shd w:val="clear" w:color="auto" w:fill="auto"/>
          </w:tcPr>
          <w:p w14:paraId="146050CC" w14:textId="77777777" w:rsidR="0017638D" w:rsidRPr="00C40380" w:rsidRDefault="0017638D" w:rsidP="00491409">
            <w:pPr>
              <w:tabs>
                <w:tab w:val="left" w:pos="1134"/>
              </w:tabs>
              <w:rPr>
                <w:rFonts w:ascii="Times New Roman" w:hAnsi="Times New Roman"/>
                <w:iCs/>
              </w:rPr>
            </w:pPr>
            <w:r w:rsidRPr="00C40380">
              <w:rPr>
                <w:rFonts w:ascii="Times New Roman" w:hAnsi="Times New Roman"/>
                <w:iCs/>
              </w:rPr>
              <w:t>Перечень образовательных и воспитательных программ, программ дополнительного образования, разработка новых программ, в рамках которых планируется внедрение специализированного УМО указан в заявке на участие во внедрении.</w:t>
            </w:r>
          </w:p>
        </w:tc>
        <w:tc>
          <w:tcPr>
            <w:tcW w:w="1559" w:type="dxa"/>
            <w:shd w:val="clear" w:color="auto" w:fill="auto"/>
          </w:tcPr>
          <w:p w14:paraId="4E086146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1     2       3</w:t>
            </w:r>
          </w:p>
        </w:tc>
      </w:tr>
      <w:tr w:rsidR="0017638D" w:rsidRPr="00431ADA" w14:paraId="0FC33BDD" w14:textId="77777777" w:rsidTr="00491409">
        <w:tc>
          <w:tcPr>
            <w:tcW w:w="2093" w:type="dxa"/>
            <w:vMerge w:val="restart"/>
            <w:shd w:val="clear" w:color="auto" w:fill="auto"/>
          </w:tcPr>
          <w:p w14:paraId="3D620497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Организационные условия</w:t>
            </w:r>
          </w:p>
        </w:tc>
        <w:tc>
          <w:tcPr>
            <w:tcW w:w="6379" w:type="dxa"/>
            <w:shd w:val="clear" w:color="auto" w:fill="auto"/>
          </w:tcPr>
          <w:p w14:paraId="7456F729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Копия приказа о внедрении.</w:t>
            </w:r>
          </w:p>
          <w:p w14:paraId="4754C5B9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Копия утвержденного положения о внедрении.</w:t>
            </w:r>
          </w:p>
        </w:tc>
        <w:tc>
          <w:tcPr>
            <w:tcW w:w="1559" w:type="dxa"/>
            <w:shd w:val="clear" w:color="auto" w:fill="auto"/>
          </w:tcPr>
          <w:p w14:paraId="1A321E5B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1     2       3</w:t>
            </w:r>
          </w:p>
        </w:tc>
      </w:tr>
      <w:tr w:rsidR="0017638D" w:rsidRPr="00431ADA" w14:paraId="7E0C4739" w14:textId="77777777" w:rsidTr="00491409">
        <w:tc>
          <w:tcPr>
            <w:tcW w:w="2093" w:type="dxa"/>
            <w:vMerge/>
            <w:shd w:val="clear" w:color="auto" w:fill="auto"/>
          </w:tcPr>
          <w:p w14:paraId="4FDC469B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508D806C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Копия календарного плана внедрения специализированного УМО в ОО.</w:t>
            </w:r>
          </w:p>
        </w:tc>
        <w:tc>
          <w:tcPr>
            <w:tcW w:w="1559" w:type="dxa"/>
            <w:shd w:val="clear" w:color="auto" w:fill="auto"/>
          </w:tcPr>
          <w:p w14:paraId="5F84A073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1     2       3</w:t>
            </w:r>
          </w:p>
        </w:tc>
      </w:tr>
      <w:tr w:rsidR="0017638D" w:rsidRPr="00431ADA" w14:paraId="488AC44B" w14:textId="77777777" w:rsidTr="00491409">
        <w:tc>
          <w:tcPr>
            <w:tcW w:w="2093" w:type="dxa"/>
            <w:shd w:val="clear" w:color="auto" w:fill="auto"/>
          </w:tcPr>
          <w:p w14:paraId="381541AE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Материально-технические условия</w:t>
            </w:r>
          </w:p>
        </w:tc>
        <w:tc>
          <w:tcPr>
            <w:tcW w:w="6379" w:type="dxa"/>
            <w:shd w:val="clear" w:color="auto" w:fill="auto"/>
          </w:tcPr>
          <w:p w14:paraId="22858050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Наличие в ОО мультимедийного комплекса (проектор, ноутбук (компьютер), экран) или интерактивная доска</w:t>
            </w:r>
          </w:p>
        </w:tc>
        <w:tc>
          <w:tcPr>
            <w:tcW w:w="1559" w:type="dxa"/>
            <w:shd w:val="clear" w:color="auto" w:fill="auto"/>
          </w:tcPr>
          <w:p w14:paraId="76983734" w14:textId="77777777" w:rsidR="0017638D" w:rsidRPr="00431ADA" w:rsidRDefault="0017638D" w:rsidP="00491409">
            <w:pPr>
              <w:rPr>
                <w:rFonts w:ascii="Times New Roman" w:hAnsi="Times New Roman"/>
              </w:rPr>
            </w:pPr>
            <w:r w:rsidRPr="00431ADA">
              <w:rPr>
                <w:rFonts w:ascii="Times New Roman" w:hAnsi="Times New Roman"/>
              </w:rPr>
              <w:t>1     2       3</w:t>
            </w:r>
          </w:p>
        </w:tc>
      </w:tr>
    </w:tbl>
    <w:p w14:paraId="5C4AFF19" w14:textId="77777777" w:rsidR="0017638D" w:rsidRPr="009A10E7" w:rsidRDefault="0017638D" w:rsidP="003722A7">
      <w:pPr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17638D" w:rsidRPr="009A10E7" w:rsidSect="00F722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ED7B" w14:textId="77777777" w:rsidR="002C5E12" w:rsidRDefault="002C5E12" w:rsidP="008D1BAD">
      <w:pPr>
        <w:spacing w:after="0" w:line="240" w:lineRule="auto"/>
      </w:pPr>
      <w:r>
        <w:separator/>
      </w:r>
    </w:p>
  </w:endnote>
  <w:endnote w:type="continuationSeparator" w:id="0">
    <w:p w14:paraId="0A45BDCB" w14:textId="77777777" w:rsidR="002C5E12" w:rsidRDefault="002C5E12" w:rsidP="008D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B070" w14:textId="77777777" w:rsidR="003F0064" w:rsidRDefault="003F00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D887" w14:textId="77777777" w:rsidR="00C63F82" w:rsidRDefault="00C63F82"/>
  <w:tbl>
    <w:tblPr>
      <w:tblW w:w="9781" w:type="dxa"/>
      <w:tblInd w:w="-459" w:type="dxa"/>
      <w:tblLook w:val="04A0" w:firstRow="1" w:lastRow="0" w:firstColumn="1" w:lastColumn="0" w:noHBand="0" w:noVBand="1"/>
    </w:tblPr>
    <w:tblGrid>
      <w:gridCol w:w="250"/>
      <w:gridCol w:w="6554"/>
      <w:gridCol w:w="2977"/>
    </w:tblGrid>
    <w:tr w:rsidR="00C63F82" w:rsidRPr="00002151" w14:paraId="03C8174D" w14:textId="77777777" w:rsidTr="00C63F82">
      <w:trPr>
        <w:trHeight w:val="910"/>
      </w:trPr>
      <w:tc>
        <w:tcPr>
          <w:tcW w:w="250" w:type="dxa"/>
          <w:vMerge w:val="restart"/>
          <w:shd w:val="clear" w:color="auto" w:fill="auto"/>
        </w:tcPr>
        <w:p w14:paraId="62277966" w14:textId="77777777" w:rsidR="00C63F82" w:rsidRPr="00D91DD4" w:rsidRDefault="00C63F82" w:rsidP="009D33BD">
          <w:pPr>
            <w:pStyle w:val="a6"/>
            <w:spacing w:after="0" w:line="240" w:lineRule="auto"/>
            <w:jc w:val="center"/>
            <w:rPr>
              <w:sz w:val="10"/>
              <w:szCs w:val="10"/>
              <w:lang w:val="ru-RU"/>
            </w:rPr>
          </w:pPr>
          <w:r>
            <w:rPr>
              <w:noProof/>
              <w:sz w:val="10"/>
              <w:szCs w:val="10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FA1C5AC" wp14:editId="5C294B06">
                    <wp:simplePos x="0" y="0"/>
                    <wp:positionH relativeFrom="column">
                      <wp:posOffset>-788670</wp:posOffset>
                    </wp:positionH>
                    <wp:positionV relativeFrom="paragraph">
                      <wp:posOffset>12849</wp:posOffset>
                    </wp:positionV>
                    <wp:extent cx="7078532" cy="0"/>
                    <wp:effectExtent l="0" t="0" r="27305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07853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0D8A5FB" id="Прямая соединительная линия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1pt,1pt" to="49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" strokecolor="red" strokeweight="1.5pt"/>
                </w:pict>
              </mc:Fallback>
            </mc:AlternateContent>
          </w:r>
        </w:p>
      </w:tc>
      <w:tc>
        <w:tcPr>
          <w:tcW w:w="6554" w:type="dxa"/>
          <w:shd w:val="clear" w:color="auto" w:fill="auto"/>
          <w:vAlign w:val="center"/>
        </w:tcPr>
        <w:p w14:paraId="1F692D67" w14:textId="77777777" w:rsidR="00C63F82" w:rsidRPr="0095441A" w:rsidRDefault="00C63F82" w:rsidP="00C63F82">
          <w:pPr>
            <w:pStyle w:val="a4"/>
            <w:spacing w:before="120" w:after="0" w:line="240" w:lineRule="auto"/>
            <w:rPr>
              <w:rFonts w:ascii="Segoe UI" w:hAnsi="Segoe UI" w:cs="Segoe UI"/>
              <w:color w:val="808080" w:themeColor="background1" w:themeShade="80"/>
              <w:sz w:val="24"/>
              <w:szCs w:val="24"/>
              <w:lang w:val="en-US"/>
            </w:rPr>
          </w:pP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>107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140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 xml:space="preserve"> г. Москва, пер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 xml:space="preserve">. </w:t>
          </w:r>
          <w:proofErr w:type="spellStart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Красносельский</w:t>
          </w:r>
          <w:proofErr w:type="spellEnd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 xml:space="preserve"> 1-й, д. 3, пом.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 xml:space="preserve">I,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>к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>. 79    www.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</w:rPr>
            <w:t xml:space="preserve">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 xml:space="preserve">innofab.me | mail@innofab.me | </w:t>
          </w:r>
          <w:proofErr w:type="spellStart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тел</w:t>
          </w:r>
          <w:proofErr w:type="spellEnd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 xml:space="preserve">.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>+7(495) 225-54-58</w:t>
          </w:r>
        </w:p>
      </w:tc>
      <w:tc>
        <w:tcPr>
          <w:tcW w:w="2977" w:type="dxa"/>
          <w:vMerge w:val="restart"/>
          <w:tcBorders>
            <w:left w:val="nil"/>
          </w:tcBorders>
          <w:shd w:val="clear" w:color="auto" w:fill="auto"/>
          <w:vAlign w:val="center"/>
        </w:tcPr>
        <w:p w14:paraId="20FF78C0" w14:textId="77777777" w:rsidR="00C63F82" w:rsidRPr="00332E56" w:rsidRDefault="00C63F82" w:rsidP="00C63F82">
          <w:pPr>
            <w:pStyle w:val="a6"/>
            <w:spacing w:after="0"/>
            <w:jc w:val="right"/>
            <w:rPr>
              <w:color w:val="2F5496"/>
              <w:sz w:val="10"/>
              <w:szCs w:val="10"/>
              <w:lang w:val="ru-RU"/>
            </w:rPr>
          </w:pPr>
          <w:r w:rsidRPr="00C63F82">
            <w:rPr>
              <w:rFonts w:ascii="Verdana" w:hAnsi="Verdana"/>
              <w:b/>
              <w:color w:val="D9D9D9" w:themeColor="background1" w:themeShade="D9"/>
              <w:sz w:val="56"/>
              <w:lang w:val="ru-RU"/>
            </w:rPr>
            <w:fldChar w:fldCharType="begin"/>
          </w:r>
          <w:r w:rsidRPr="00C63F82">
            <w:rPr>
              <w:rFonts w:ascii="Verdana" w:hAnsi="Verdana"/>
              <w:b/>
              <w:color w:val="D9D9D9" w:themeColor="background1" w:themeShade="D9"/>
              <w:sz w:val="56"/>
              <w:lang w:val="ru-RU"/>
            </w:rPr>
            <w:instrText>PAGE   \* MERGEFORMAT</w:instrText>
          </w:r>
          <w:r w:rsidRPr="00C63F82">
            <w:rPr>
              <w:rFonts w:ascii="Verdana" w:hAnsi="Verdana"/>
              <w:b/>
              <w:color w:val="D9D9D9" w:themeColor="background1" w:themeShade="D9"/>
              <w:sz w:val="56"/>
              <w:lang w:val="ru-RU"/>
            </w:rPr>
            <w:fldChar w:fldCharType="separate"/>
          </w:r>
          <w:r w:rsidR="003722A7">
            <w:rPr>
              <w:rFonts w:ascii="Verdana" w:hAnsi="Verdana"/>
              <w:b/>
              <w:noProof/>
              <w:color w:val="D9D9D9" w:themeColor="background1" w:themeShade="D9"/>
              <w:sz w:val="56"/>
              <w:lang w:val="ru-RU"/>
            </w:rPr>
            <w:t>2</w:t>
          </w:r>
          <w:r w:rsidRPr="00C63F82">
            <w:rPr>
              <w:rFonts w:ascii="Verdana" w:hAnsi="Verdana"/>
              <w:b/>
              <w:color w:val="D9D9D9" w:themeColor="background1" w:themeShade="D9"/>
              <w:sz w:val="56"/>
              <w:lang w:val="ru-RU"/>
            </w:rPr>
            <w:fldChar w:fldCharType="end"/>
          </w:r>
        </w:p>
      </w:tc>
    </w:tr>
    <w:tr w:rsidR="00C63F82" w:rsidRPr="00002151" w14:paraId="02BCD9F1" w14:textId="77777777" w:rsidTr="00C63F82">
      <w:trPr>
        <w:trHeight w:val="268"/>
      </w:trPr>
      <w:tc>
        <w:tcPr>
          <w:tcW w:w="250" w:type="dxa"/>
          <w:vMerge/>
          <w:shd w:val="clear" w:color="auto" w:fill="auto"/>
        </w:tcPr>
        <w:p w14:paraId="2E328545" w14:textId="77777777" w:rsidR="00C63F82" w:rsidRPr="00D91DD4" w:rsidRDefault="00C63F82" w:rsidP="00002151">
          <w:pPr>
            <w:pStyle w:val="a6"/>
            <w:spacing w:after="0"/>
            <w:rPr>
              <w:sz w:val="10"/>
              <w:szCs w:val="10"/>
              <w:lang w:val="ru-RU"/>
            </w:rPr>
          </w:pPr>
        </w:p>
      </w:tc>
      <w:tc>
        <w:tcPr>
          <w:tcW w:w="6554" w:type="dxa"/>
          <w:shd w:val="clear" w:color="auto" w:fill="auto"/>
        </w:tcPr>
        <w:p w14:paraId="632F668E" w14:textId="77777777" w:rsidR="00C63F82" w:rsidRPr="0095441A" w:rsidRDefault="00C63F82" w:rsidP="00C63F82">
          <w:pPr>
            <w:pStyle w:val="a4"/>
            <w:tabs>
              <w:tab w:val="clear" w:pos="4677"/>
              <w:tab w:val="clear" w:pos="9355"/>
              <w:tab w:val="left" w:pos="1118"/>
            </w:tabs>
            <w:spacing w:before="120" w:after="0" w:line="240" w:lineRule="auto"/>
            <w:rPr>
              <w:rFonts w:ascii="Segoe UI" w:hAnsi="Segoe UI" w:cs="Segoe UI"/>
              <w:color w:val="808080" w:themeColor="background1" w:themeShade="80"/>
              <w:sz w:val="24"/>
              <w:szCs w:val="24"/>
              <w:lang w:val="en-US"/>
            </w:rPr>
          </w:pPr>
        </w:p>
      </w:tc>
      <w:tc>
        <w:tcPr>
          <w:tcW w:w="2977" w:type="dxa"/>
          <w:vMerge/>
          <w:tcBorders>
            <w:left w:val="nil"/>
          </w:tcBorders>
          <w:shd w:val="clear" w:color="auto" w:fill="auto"/>
        </w:tcPr>
        <w:p w14:paraId="2C7E4229" w14:textId="77777777" w:rsidR="00C63F82" w:rsidRPr="00D91DD4" w:rsidRDefault="00C63F82" w:rsidP="00002151">
          <w:pPr>
            <w:pStyle w:val="a6"/>
            <w:spacing w:after="0"/>
            <w:rPr>
              <w:sz w:val="10"/>
              <w:szCs w:val="10"/>
              <w:lang w:val="ru-RU"/>
            </w:rPr>
          </w:pPr>
        </w:p>
      </w:tc>
    </w:tr>
  </w:tbl>
  <w:p w14:paraId="2201AB20" w14:textId="77777777" w:rsidR="00002151" w:rsidRPr="000574E4" w:rsidRDefault="00002151" w:rsidP="000574E4">
    <w:pPr>
      <w:pStyle w:val="a6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E05" w14:textId="77777777" w:rsidR="003F0064" w:rsidRDefault="003F0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2670" w14:textId="77777777" w:rsidR="002C5E12" w:rsidRDefault="002C5E12" w:rsidP="008D1BAD">
      <w:pPr>
        <w:spacing w:after="0" w:line="240" w:lineRule="auto"/>
      </w:pPr>
      <w:r>
        <w:separator/>
      </w:r>
    </w:p>
  </w:footnote>
  <w:footnote w:type="continuationSeparator" w:id="0">
    <w:p w14:paraId="135EF6B6" w14:textId="77777777" w:rsidR="002C5E12" w:rsidRDefault="002C5E12" w:rsidP="008D1BAD">
      <w:pPr>
        <w:spacing w:after="0" w:line="240" w:lineRule="auto"/>
      </w:pPr>
      <w:r>
        <w:continuationSeparator/>
      </w:r>
    </w:p>
  </w:footnote>
  <w:footnote w:id="1">
    <w:p w14:paraId="6006DE12" w14:textId="1BA65C17" w:rsidR="009B70AB" w:rsidRPr="00E62E78" w:rsidRDefault="009B70AB" w:rsidP="009B7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9"/>
        </w:rPr>
        <w:footnoteRef/>
      </w:r>
      <w:r>
        <w:t xml:space="preserve"> </w:t>
      </w:r>
      <w:r w:rsidRPr="00E62E78">
        <w:rPr>
          <w:rFonts w:ascii="Times New Roman" w:hAnsi="Times New Roman"/>
          <w:sz w:val="16"/>
          <w:szCs w:val="16"/>
        </w:rPr>
        <w:t xml:space="preserve">Ответственный специалист-координатор, назначенный руководством образовательной организации (методист, тренер, социальный педагог, педагогический работник общеобразовательных организаций, преподаватель образовательной организации дополнительного образования и др., обладающие навыками организации и проведения воспитательных мероприятий с детьми и обучающей молодежью). </w:t>
      </w:r>
    </w:p>
    <w:p w14:paraId="4FE8FCB3" w14:textId="02823933" w:rsidR="009B70AB" w:rsidRDefault="009B70AB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9055" w14:textId="77777777" w:rsidR="003F0064" w:rsidRDefault="003F00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7930" w14:textId="77777777" w:rsidR="008D1BAD" w:rsidRPr="008D1BAD" w:rsidRDefault="008D1BAD" w:rsidP="008D1BAD">
    <w:pPr>
      <w:pStyle w:val="a4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33" w:type="dxa"/>
      <w:tblInd w:w="3414" w:type="dxa"/>
      <w:tblLook w:val="04A0" w:firstRow="1" w:lastRow="0" w:firstColumn="1" w:lastColumn="0" w:noHBand="0" w:noVBand="1"/>
    </w:tblPr>
    <w:tblGrid>
      <w:gridCol w:w="6333"/>
    </w:tblGrid>
    <w:tr w:rsidR="0009387C" w:rsidRPr="0009387C" w14:paraId="5967B7D2" w14:textId="77777777" w:rsidTr="00A62055">
      <w:tc>
        <w:tcPr>
          <w:tcW w:w="6333" w:type="dxa"/>
          <w:shd w:val="clear" w:color="auto" w:fill="auto"/>
        </w:tcPr>
        <w:p w14:paraId="0DA04AF1" w14:textId="77777777" w:rsidR="009A6839" w:rsidRPr="0095441A" w:rsidRDefault="009A6839" w:rsidP="009A6839">
          <w:pPr>
            <w:spacing w:after="0" w:line="240" w:lineRule="auto"/>
            <w:rPr>
              <w:rFonts w:ascii="Segoe UI" w:hAnsi="Segoe UI" w:cs="Segoe UI"/>
              <w:color w:val="808080" w:themeColor="background1" w:themeShade="80"/>
            </w:rPr>
          </w:pPr>
          <w:r w:rsidRPr="0095441A">
            <w:rPr>
              <w:rFonts w:ascii="Segoe UI" w:hAnsi="Segoe UI" w:cs="Segoe UI"/>
              <w:color w:val="808080" w:themeColor="background1" w:themeShade="80"/>
              <w:sz w:val="28"/>
            </w:rPr>
            <w:t>АНО СРОИ "Цифровая Фабрика Инноваций"</w:t>
          </w:r>
        </w:p>
      </w:tc>
    </w:tr>
    <w:tr w:rsidR="0009387C" w:rsidRPr="006B15A8" w14:paraId="5E3FC15F" w14:textId="77777777" w:rsidTr="00A62055">
      <w:trPr>
        <w:trHeight w:val="340"/>
      </w:trPr>
      <w:tc>
        <w:tcPr>
          <w:tcW w:w="6333" w:type="dxa"/>
          <w:shd w:val="clear" w:color="auto" w:fill="auto"/>
        </w:tcPr>
        <w:p w14:paraId="7B03DCEF" w14:textId="77777777" w:rsidR="00026815" w:rsidRPr="0095441A" w:rsidRDefault="00026815" w:rsidP="003E5488">
          <w:pPr>
            <w:pStyle w:val="a4"/>
            <w:spacing w:before="120" w:after="0" w:line="240" w:lineRule="auto"/>
            <w:rPr>
              <w:rFonts w:ascii="Segoe UI" w:hAnsi="Segoe UI" w:cs="Segoe UI"/>
              <w:color w:val="808080" w:themeColor="background1" w:themeShade="80"/>
              <w:sz w:val="24"/>
              <w:szCs w:val="24"/>
              <w:lang w:val="en-US"/>
            </w:rPr>
          </w:pP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>107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140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 xml:space="preserve"> г. Москва, пер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 xml:space="preserve">. </w:t>
          </w:r>
          <w:proofErr w:type="spellStart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Красносельский</w:t>
          </w:r>
          <w:proofErr w:type="spellEnd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 xml:space="preserve"> 1-й, д. 3, пом.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 xml:space="preserve">I,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ru-RU"/>
            </w:rPr>
            <w:t>к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>. 79    www.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</w:rPr>
            <w:t xml:space="preserve">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 xml:space="preserve">innofab.me | mail@innofab.me | </w:t>
          </w:r>
          <w:proofErr w:type="spellStart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>тел</w:t>
          </w:r>
          <w:proofErr w:type="spellEnd"/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uk-UA"/>
            </w:rPr>
            <w:t xml:space="preserve">. </w:t>
          </w:r>
          <w:r w:rsidRPr="0095441A"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  <w:t>+7(495) 225-54-58</w:t>
          </w:r>
        </w:p>
      </w:tc>
    </w:tr>
  </w:tbl>
  <w:p w14:paraId="4EEA3FCA" w14:textId="77777777" w:rsidR="00F7223B" w:rsidRPr="006B15A8" w:rsidRDefault="006B15A8" w:rsidP="006B15A8">
    <w:pPr>
      <w:pStyle w:val="a4"/>
      <w:ind w:left="4677" w:hanging="4677"/>
      <w:rPr>
        <w:lang w:val="en-US"/>
      </w:rPr>
    </w:pPr>
    <w:r w:rsidRPr="006B15A8">
      <w:rPr>
        <w:noProof/>
        <w:lang w:val="ru-RU" w:eastAsia="ru-RU"/>
      </w:rPr>
      <w:drawing>
        <wp:anchor distT="0" distB="0" distL="114300" distR="114300" simplePos="0" relativeHeight="251685888" behindDoc="1" locked="0" layoutInCell="1" allowOverlap="1" wp14:anchorId="37300277" wp14:editId="47DB6E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17600"/>
          <wp:effectExtent l="0" t="0" r="3175" b="0"/>
          <wp:wrapNone/>
          <wp:docPr id="69" name="Рисунок 69" descr="C:\temp\InC\Бланк письма Цифровая Фабрика Инноваций — копия\word\media\back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temp\InC\Бланк письма Цифровая Фабрика Инноваций — копия\word\media\back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5A8">
      <w:rPr>
        <w:noProof/>
        <w:lang w:val="ru-RU" w:eastAsia="ru-RU"/>
      </w:rPr>
      <w:drawing>
        <wp:anchor distT="0" distB="0" distL="114300" distR="114300" simplePos="0" relativeHeight="251655168" behindDoc="0" locked="0" layoutInCell="1" allowOverlap="1" wp14:anchorId="482C7FC5" wp14:editId="6E2E880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131200" cy="378000"/>
          <wp:effectExtent l="0" t="0" r="2540" b="3175"/>
          <wp:wrapNone/>
          <wp:docPr id="68" name="Рисунок 68" descr="D:\In\2019-11-05__11-54-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:\In\2019-11-05__11-54-29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DFFE7" w14:textId="77777777" w:rsidR="00261565" w:rsidRPr="00026815" w:rsidRDefault="00B25BC3" w:rsidP="0020747B">
    <w:pPr>
      <w:pStyle w:val="a4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2537C2" wp14:editId="50D8BE67">
              <wp:simplePos x="0" y="0"/>
              <wp:positionH relativeFrom="page">
                <wp:posOffset>0</wp:posOffset>
              </wp:positionH>
              <wp:positionV relativeFrom="page">
                <wp:posOffset>1314450</wp:posOffset>
              </wp:positionV>
              <wp:extent cx="7581600" cy="122400"/>
              <wp:effectExtent l="0" t="0" r="635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600" cy="12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E3234" id="Прямоугольник 3" o:spid="_x0000_s1026" style="position:absolute;margin-left:0;margin-top:103.5pt;width:597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" fillcolor="red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A5"/>
    <w:multiLevelType w:val="hybridMultilevel"/>
    <w:tmpl w:val="2432EFB8"/>
    <w:lvl w:ilvl="0" w:tplc="0419000F">
      <w:start w:val="3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1399"/>
    <w:multiLevelType w:val="hybridMultilevel"/>
    <w:tmpl w:val="F78E9C08"/>
    <w:lvl w:ilvl="0" w:tplc="758E6324">
      <w:start w:val="1"/>
      <w:numFmt w:val="bullet"/>
      <w:lvlText w:val="-"/>
      <w:lvlJc w:val="left"/>
      <w:pPr>
        <w:ind w:left="599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F24CCEB8">
      <w:start w:val="1"/>
      <w:numFmt w:val="bullet"/>
      <w:lvlText w:val="•"/>
      <w:lvlJc w:val="left"/>
      <w:pPr>
        <w:ind w:left="1609" w:hanging="428"/>
      </w:pPr>
      <w:rPr>
        <w:rFonts w:hint="default"/>
      </w:rPr>
    </w:lvl>
    <w:lvl w:ilvl="2" w:tplc="126897D0">
      <w:start w:val="1"/>
      <w:numFmt w:val="bullet"/>
      <w:lvlText w:val="•"/>
      <w:lvlJc w:val="left"/>
      <w:pPr>
        <w:ind w:left="2619" w:hanging="428"/>
      </w:pPr>
      <w:rPr>
        <w:rFonts w:hint="default"/>
      </w:rPr>
    </w:lvl>
    <w:lvl w:ilvl="3" w:tplc="81507184">
      <w:start w:val="1"/>
      <w:numFmt w:val="bullet"/>
      <w:lvlText w:val="•"/>
      <w:lvlJc w:val="left"/>
      <w:pPr>
        <w:ind w:left="3629" w:hanging="428"/>
      </w:pPr>
      <w:rPr>
        <w:rFonts w:hint="default"/>
      </w:rPr>
    </w:lvl>
    <w:lvl w:ilvl="4" w:tplc="5F98B6AA">
      <w:start w:val="1"/>
      <w:numFmt w:val="bullet"/>
      <w:lvlText w:val="•"/>
      <w:lvlJc w:val="left"/>
      <w:pPr>
        <w:ind w:left="4639" w:hanging="428"/>
      </w:pPr>
      <w:rPr>
        <w:rFonts w:hint="default"/>
      </w:rPr>
    </w:lvl>
    <w:lvl w:ilvl="5" w:tplc="25B29F98">
      <w:start w:val="1"/>
      <w:numFmt w:val="bullet"/>
      <w:lvlText w:val="•"/>
      <w:lvlJc w:val="left"/>
      <w:pPr>
        <w:ind w:left="5649" w:hanging="428"/>
      </w:pPr>
      <w:rPr>
        <w:rFonts w:hint="default"/>
      </w:rPr>
    </w:lvl>
    <w:lvl w:ilvl="6" w:tplc="103C24DA">
      <w:start w:val="1"/>
      <w:numFmt w:val="bullet"/>
      <w:lvlText w:val="•"/>
      <w:lvlJc w:val="left"/>
      <w:pPr>
        <w:ind w:left="6659" w:hanging="428"/>
      </w:pPr>
      <w:rPr>
        <w:rFonts w:hint="default"/>
      </w:rPr>
    </w:lvl>
    <w:lvl w:ilvl="7" w:tplc="3B86EC64">
      <w:start w:val="1"/>
      <w:numFmt w:val="bullet"/>
      <w:lvlText w:val="•"/>
      <w:lvlJc w:val="left"/>
      <w:pPr>
        <w:ind w:left="7669" w:hanging="428"/>
      </w:pPr>
      <w:rPr>
        <w:rFonts w:hint="default"/>
      </w:rPr>
    </w:lvl>
    <w:lvl w:ilvl="8" w:tplc="61B004B4">
      <w:start w:val="1"/>
      <w:numFmt w:val="bullet"/>
      <w:lvlText w:val="•"/>
      <w:lvlJc w:val="left"/>
      <w:pPr>
        <w:ind w:left="8679" w:hanging="428"/>
      </w:pPr>
      <w:rPr>
        <w:rFonts w:hint="default"/>
      </w:rPr>
    </w:lvl>
  </w:abstractNum>
  <w:abstractNum w:abstractNumId="2" w15:restartNumberingAfterBreak="0">
    <w:nsid w:val="1B507DC4"/>
    <w:multiLevelType w:val="hybridMultilevel"/>
    <w:tmpl w:val="ABDE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C44"/>
    <w:multiLevelType w:val="hybridMultilevel"/>
    <w:tmpl w:val="0DCC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74E8"/>
    <w:multiLevelType w:val="hybridMultilevel"/>
    <w:tmpl w:val="21A4D414"/>
    <w:lvl w:ilvl="0" w:tplc="6E00982A">
      <w:start w:val="1"/>
      <w:numFmt w:val="bullet"/>
      <w:suff w:val="space"/>
      <w:lvlText w:val=""/>
      <w:lvlJc w:val="left"/>
      <w:pPr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20EBA"/>
    <w:multiLevelType w:val="hybridMultilevel"/>
    <w:tmpl w:val="97AA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D5C35"/>
    <w:multiLevelType w:val="hybridMultilevel"/>
    <w:tmpl w:val="2D5EEFE0"/>
    <w:lvl w:ilvl="0" w:tplc="B518E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194E5B"/>
    <w:multiLevelType w:val="hybridMultilevel"/>
    <w:tmpl w:val="BE12350E"/>
    <w:lvl w:ilvl="0" w:tplc="C4D01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24BF5"/>
    <w:multiLevelType w:val="hybridMultilevel"/>
    <w:tmpl w:val="702A536E"/>
    <w:lvl w:ilvl="0" w:tplc="41F01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2D1936"/>
    <w:multiLevelType w:val="hybridMultilevel"/>
    <w:tmpl w:val="A8D0B4D0"/>
    <w:lvl w:ilvl="0" w:tplc="48323884">
      <w:start w:val="1"/>
      <w:numFmt w:val="decimal"/>
      <w:lvlText w:val="%1."/>
      <w:lvlJc w:val="left"/>
      <w:pPr>
        <w:ind w:left="599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84B0BAD6">
      <w:start w:val="1"/>
      <w:numFmt w:val="bullet"/>
      <w:lvlText w:val="•"/>
      <w:lvlJc w:val="left"/>
      <w:pPr>
        <w:ind w:left="1609" w:hanging="428"/>
      </w:pPr>
      <w:rPr>
        <w:rFonts w:hint="default"/>
      </w:rPr>
    </w:lvl>
    <w:lvl w:ilvl="2" w:tplc="17244620">
      <w:start w:val="1"/>
      <w:numFmt w:val="bullet"/>
      <w:lvlText w:val="•"/>
      <w:lvlJc w:val="left"/>
      <w:pPr>
        <w:ind w:left="2619" w:hanging="428"/>
      </w:pPr>
      <w:rPr>
        <w:rFonts w:hint="default"/>
      </w:rPr>
    </w:lvl>
    <w:lvl w:ilvl="3" w:tplc="C8563EBA">
      <w:start w:val="1"/>
      <w:numFmt w:val="bullet"/>
      <w:lvlText w:val="•"/>
      <w:lvlJc w:val="left"/>
      <w:pPr>
        <w:ind w:left="3629" w:hanging="428"/>
      </w:pPr>
      <w:rPr>
        <w:rFonts w:hint="default"/>
      </w:rPr>
    </w:lvl>
    <w:lvl w:ilvl="4" w:tplc="D94CE9A8">
      <w:start w:val="1"/>
      <w:numFmt w:val="bullet"/>
      <w:lvlText w:val="•"/>
      <w:lvlJc w:val="left"/>
      <w:pPr>
        <w:ind w:left="4639" w:hanging="428"/>
      </w:pPr>
      <w:rPr>
        <w:rFonts w:hint="default"/>
      </w:rPr>
    </w:lvl>
    <w:lvl w:ilvl="5" w:tplc="63E26626">
      <w:start w:val="1"/>
      <w:numFmt w:val="bullet"/>
      <w:lvlText w:val="•"/>
      <w:lvlJc w:val="left"/>
      <w:pPr>
        <w:ind w:left="5649" w:hanging="428"/>
      </w:pPr>
      <w:rPr>
        <w:rFonts w:hint="default"/>
      </w:rPr>
    </w:lvl>
    <w:lvl w:ilvl="6" w:tplc="5422F390">
      <w:start w:val="1"/>
      <w:numFmt w:val="bullet"/>
      <w:lvlText w:val="•"/>
      <w:lvlJc w:val="left"/>
      <w:pPr>
        <w:ind w:left="6659" w:hanging="428"/>
      </w:pPr>
      <w:rPr>
        <w:rFonts w:hint="default"/>
      </w:rPr>
    </w:lvl>
    <w:lvl w:ilvl="7" w:tplc="8584ADA2">
      <w:start w:val="1"/>
      <w:numFmt w:val="bullet"/>
      <w:lvlText w:val="•"/>
      <w:lvlJc w:val="left"/>
      <w:pPr>
        <w:ind w:left="7669" w:hanging="428"/>
      </w:pPr>
      <w:rPr>
        <w:rFonts w:hint="default"/>
      </w:rPr>
    </w:lvl>
    <w:lvl w:ilvl="8" w:tplc="A9DC0BEE">
      <w:start w:val="1"/>
      <w:numFmt w:val="bullet"/>
      <w:lvlText w:val="•"/>
      <w:lvlJc w:val="left"/>
      <w:pPr>
        <w:ind w:left="8679" w:hanging="428"/>
      </w:pPr>
      <w:rPr>
        <w:rFonts w:hint="default"/>
      </w:rPr>
    </w:lvl>
  </w:abstractNum>
  <w:abstractNum w:abstractNumId="10" w15:restartNumberingAfterBreak="0">
    <w:nsid w:val="6EB0319C"/>
    <w:multiLevelType w:val="hybridMultilevel"/>
    <w:tmpl w:val="946EB85E"/>
    <w:lvl w:ilvl="0" w:tplc="3A0067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2DA"/>
    <w:multiLevelType w:val="hybridMultilevel"/>
    <w:tmpl w:val="5112A4F8"/>
    <w:lvl w:ilvl="0" w:tplc="BDFA9B5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C42BF"/>
    <w:multiLevelType w:val="hybridMultilevel"/>
    <w:tmpl w:val="DDA0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AD"/>
    <w:rsid w:val="00002151"/>
    <w:rsid w:val="00025D77"/>
    <w:rsid w:val="00026815"/>
    <w:rsid w:val="000331CC"/>
    <w:rsid w:val="0004082D"/>
    <w:rsid w:val="00054F1E"/>
    <w:rsid w:val="000574E4"/>
    <w:rsid w:val="000738FC"/>
    <w:rsid w:val="00077643"/>
    <w:rsid w:val="00077CB2"/>
    <w:rsid w:val="00084430"/>
    <w:rsid w:val="0009387C"/>
    <w:rsid w:val="000A18D7"/>
    <w:rsid w:val="00146836"/>
    <w:rsid w:val="00146CB2"/>
    <w:rsid w:val="00155703"/>
    <w:rsid w:val="0016242F"/>
    <w:rsid w:val="0017638D"/>
    <w:rsid w:val="00176E99"/>
    <w:rsid w:val="00184D25"/>
    <w:rsid w:val="001954FD"/>
    <w:rsid w:val="001971F5"/>
    <w:rsid w:val="001B60CF"/>
    <w:rsid w:val="001C069C"/>
    <w:rsid w:val="001C747B"/>
    <w:rsid w:val="001D65CD"/>
    <w:rsid w:val="001E63E4"/>
    <w:rsid w:val="0020747B"/>
    <w:rsid w:val="00217A0E"/>
    <w:rsid w:val="00221424"/>
    <w:rsid w:val="0023763C"/>
    <w:rsid w:val="00261565"/>
    <w:rsid w:val="002617EC"/>
    <w:rsid w:val="00286583"/>
    <w:rsid w:val="00295B86"/>
    <w:rsid w:val="00296B6E"/>
    <w:rsid w:val="002B3A9A"/>
    <w:rsid w:val="002C5E12"/>
    <w:rsid w:val="002E03F1"/>
    <w:rsid w:val="00306B25"/>
    <w:rsid w:val="00307355"/>
    <w:rsid w:val="00332E56"/>
    <w:rsid w:val="00336395"/>
    <w:rsid w:val="0035179D"/>
    <w:rsid w:val="003722A7"/>
    <w:rsid w:val="00374D3C"/>
    <w:rsid w:val="00386144"/>
    <w:rsid w:val="003955BF"/>
    <w:rsid w:val="003A379A"/>
    <w:rsid w:val="003A74F0"/>
    <w:rsid w:val="003B1A49"/>
    <w:rsid w:val="003B54CC"/>
    <w:rsid w:val="003C23A8"/>
    <w:rsid w:val="003C3337"/>
    <w:rsid w:val="003E5488"/>
    <w:rsid w:val="003E5ABB"/>
    <w:rsid w:val="003F0064"/>
    <w:rsid w:val="003F690A"/>
    <w:rsid w:val="003F7B0B"/>
    <w:rsid w:val="004058DA"/>
    <w:rsid w:val="00406D07"/>
    <w:rsid w:val="004223CC"/>
    <w:rsid w:val="00431ADA"/>
    <w:rsid w:val="00442D08"/>
    <w:rsid w:val="004C3B1E"/>
    <w:rsid w:val="004F39AA"/>
    <w:rsid w:val="005222FA"/>
    <w:rsid w:val="00551ACE"/>
    <w:rsid w:val="00552BED"/>
    <w:rsid w:val="005779EA"/>
    <w:rsid w:val="005A2F85"/>
    <w:rsid w:val="005A3FEA"/>
    <w:rsid w:val="005A6CC1"/>
    <w:rsid w:val="005D3B27"/>
    <w:rsid w:val="005D7E16"/>
    <w:rsid w:val="005E015D"/>
    <w:rsid w:val="005E36D7"/>
    <w:rsid w:val="005E395F"/>
    <w:rsid w:val="005E6252"/>
    <w:rsid w:val="006129F0"/>
    <w:rsid w:val="006141CF"/>
    <w:rsid w:val="00614217"/>
    <w:rsid w:val="00616B30"/>
    <w:rsid w:val="0065644B"/>
    <w:rsid w:val="006744D8"/>
    <w:rsid w:val="0067688E"/>
    <w:rsid w:val="00680BAA"/>
    <w:rsid w:val="00687582"/>
    <w:rsid w:val="00692AD0"/>
    <w:rsid w:val="006B15A8"/>
    <w:rsid w:val="006D0707"/>
    <w:rsid w:val="006F6D1C"/>
    <w:rsid w:val="0070057B"/>
    <w:rsid w:val="00702C5A"/>
    <w:rsid w:val="00716C74"/>
    <w:rsid w:val="00717E27"/>
    <w:rsid w:val="007464D6"/>
    <w:rsid w:val="00750C15"/>
    <w:rsid w:val="00754C77"/>
    <w:rsid w:val="007632BD"/>
    <w:rsid w:val="00766006"/>
    <w:rsid w:val="00777394"/>
    <w:rsid w:val="007A75F9"/>
    <w:rsid w:val="007C2227"/>
    <w:rsid w:val="007C26DF"/>
    <w:rsid w:val="007D4ED4"/>
    <w:rsid w:val="007E7825"/>
    <w:rsid w:val="007F2397"/>
    <w:rsid w:val="0080650F"/>
    <w:rsid w:val="00814432"/>
    <w:rsid w:val="00826FE9"/>
    <w:rsid w:val="0083581C"/>
    <w:rsid w:val="008403D5"/>
    <w:rsid w:val="00844FE0"/>
    <w:rsid w:val="008837DC"/>
    <w:rsid w:val="008C5B96"/>
    <w:rsid w:val="008D1BAD"/>
    <w:rsid w:val="00930B70"/>
    <w:rsid w:val="00942352"/>
    <w:rsid w:val="009478D9"/>
    <w:rsid w:val="00952E5D"/>
    <w:rsid w:val="0095441A"/>
    <w:rsid w:val="00956EBA"/>
    <w:rsid w:val="00966837"/>
    <w:rsid w:val="0098627F"/>
    <w:rsid w:val="00990ECA"/>
    <w:rsid w:val="009933F2"/>
    <w:rsid w:val="009A10E7"/>
    <w:rsid w:val="009A3901"/>
    <w:rsid w:val="009A6839"/>
    <w:rsid w:val="009B70AB"/>
    <w:rsid w:val="009D33BD"/>
    <w:rsid w:val="009D5E09"/>
    <w:rsid w:val="009D6B85"/>
    <w:rsid w:val="009F19B0"/>
    <w:rsid w:val="00A03267"/>
    <w:rsid w:val="00A27392"/>
    <w:rsid w:val="00A357AE"/>
    <w:rsid w:val="00A42688"/>
    <w:rsid w:val="00A43503"/>
    <w:rsid w:val="00A47A8E"/>
    <w:rsid w:val="00A54F32"/>
    <w:rsid w:val="00A62055"/>
    <w:rsid w:val="00A86EB1"/>
    <w:rsid w:val="00A970AD"/>
    <w:rsid w:val="00A97285"/>
    <w:rsid w:val="00AA1797"/>
    <w:rsid w:val="00AD6E15"/>
    <w:rsid w:val="00AF3B81"/>
    <w:rsid w:val="00B0149D"/>
    <w:rsid w:val="00B156BC"/>
    <w:rsid w:val="00B25BC3"/>
    <w:rsid w:val="00B4202E"/>
    <w:rsid w:val="00B64D5A"/>
    <w:rsid w:val="00B8272C"/>
    <w:rsid w:val="00BA36BF"/>
    <w:rsid w:val="00BD1886"/>
    <w:rsid w:val="00BF1E82"/>
    <w:rsid w:val="00BF36EA"/>
    <w:rsid w:val="00C17552"/>
    <w:rsid w:val="00C26A34"/>
    <w:rsid w:val="00C40380"/>
    <w:rsid w:val="00C440B9"/>
    <w:rsid w:val="00C44D22"/>
    <w:rsid w:val="00C5381A"/>
    <w:rsid w:val="00C54D75"/>
    <w:rsid w:val="00C63F82"/>
    <w:rsid w:val="00C90654"/>
    <w:rsid w:val="00C95EE8"/>
    <w:rsid w:val="00CA24F9"/>
    <w:rsid w:val="00CB7B34"/>
    <w:rsid w:val="00CD6441"/>
    <w:rsid w:val="00CE187F"/>
    <w:rsid w:val="00D02E5A"/>
    <w:rsid w:val="00D070DF"/>
    <w:rsid w:val="00D403EB"/>
    <w:rsid w:val="00D43AA4"/>
    <w:rsid w:val="00D4675A"/>
    <w:rsid w:val="00D707F3"/>
    <w:rsid w:val="00D81703"/>
    <w:rsid w:val="00D91DD4"/>
    <w:rsid w:val="00DA2052"/>
    <w:rsid w:val="00DA4AF1"/>
    <w:rsid w:val="00DB6448"/>
    <w:rsid w:val="00DD3D1B"/>
    <w:rsid w:val="00E02A16"/>
    <w:rsid w:val="00E103D9"/>
    <w:rsid w:val="00E374AE"/>
    <w:rsid w:val="00E534B8"/>
    <w:rsid w:val="00E62E78"/>
    <w:rsid w:val="00E65913"/>
    <w:rsid w:val="00E96C45"/>
    <w:rsid w:val="00EB4A17"/>
    <w:rsid w:val="00EC3638"/>
    <w:rsid w:val="00EE45A2"/>
    <w:rsid w:val="00EF2994"/>
    <w:rsid w:val="00F014FA"/>
    <w:rsid w:val="00F038B9"/>
    <w:rsid w:val="00F52841"/>
    <w:rsid w:val="00F56F5E"/>
    <w:rsid w:val="00F71B3F"/>
    <w:rsid w:val="00F7223B"/>
    <w:rsid w:val="00F7553D"/>
    <w:rsid w:val="00FB4B80"/>
    <w:rsid w:val="00FC4FBE"/>
    <w:rsid w:val="00FD08D5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2"/>
    <w:next w:val="a0"/>
    <w:link w:val="10"/>
    <w:uiPriority w:val="1"/>
    <w:qFormat/>
    <w:rsid w:val="0017638D"/>
    <w:pPr>
      <w:keepNext/>
      <w:keepLines/>
      <w:pageBreakBefore/>
      <w:numPr>
        <w:numId w:val="0"/>
      </w:numPr>
      <w:suppressAutoHyphens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/>
      <w:cap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1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8D1BA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D1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8D1BAD"/>
    <w:rPr>
      <w:sz w:val="22"/>
      <w:szCs w:val="22"/>
      <w:lang w:eastAsia="en-US"/>
    </w:rPr>
  </w:style>
  <w:style w:type="table" w:styleId="a8">
    <w:name w:val="Table Grid"/>
    <w:basedOn w:val="a2"/>
    <w:uiPriority w:val="39"/>
    <w:rsid w:val="008D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070DF"/>
    <w:rPr>
      <w:color w:val="0563C1"/>
      <w:u w:val="single"/>
    </w:rPr>
  </w:style>
  <w:style w:type="paragraph" w:styleId="aa">
    <w:name w:val="Body Text"/>
    <w:basedOn w:val="a"/>
    <w:link w:val="ab"/>
    <w:uiPriority w:val="1"/>
    <w:qFormat/>
    <w:rsid w:val="0065644B"/>
    <w:pPr>
      <w:widowControl w:val="0"/>
      <w:spacing w:after="0" w:line="240" w:lineRule="auto"/>
      <w:ind w:left="599" w:hanging="427"/>
    </w:pPr>
    <w:rPr>
      <w:rFonts w:ascii="Times New Roman" w:eastAsia="Times New Roman" w:hAnsi="Times New Roman"/>
      <w:lang w:val="en-US"/>
    </w:rPr>
  </w:style>
  <w:style w:type="character" w:customStyle="1" w:styleId="ab">
    <w:name w:val="Основной текст Знак"/>
    <w:link w:val="aa"/>
    <w:uiPriority w:val="1"/>
    <w:rsid w:val="0065644B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c">
    <w:name w:val="Strong"/>
    <w:uiPriority w:val="22"/>
    <w:qFormat/>
    <w:rsid w:val="0065644B"/>
    <w:rPr>
      <w:b/>
      <w:bCs/>
    </w:rPr>
  </w:style>
  <w:style w:type="character" w:customStyle="1" w:styleId="apple-converted-space">
    <w:name w:val="apple-converted-space"/>
    <w:rsid w:val="0065644B"/>
  </w:style>
  <w:style w:type="paragraph" w:styleId="ad">
    <w:name w:val="Balloon Text"/>
    <w:basedOn w:val="a"/>
    <w:link w:val="ae"/>
    <w:uiPriority w:val="99"/>
    <w:semiHidden/>
    <w:unhideWhenUsed/>
    <w:rsid w:val="009A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A6839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CE187F"/>
    <w:pPr>
      <w:ind w:left="720"/>
      <w:contextualSpacing/>
    </w:pPr>
  </w:style>
  <w:style w:type="character" w:styleId="af0">
    <w:name w:val="Unresolved Mention"/>
    <w:basedOn w:val="a1"/>
    <w:uiPriority w:val="99"/>
    <w:semiHidden/>
    <w:unhideWhenUsed/>
    <w:rsid w:val="00CE187F"/>
    <w:rPr>
      <w:color w:val="605E5C"/>
      <w:shd w:val="clear" w:color="auto" w:fill="E1DFDD"/>
    </w:rPr>
  </w:style>
  <w:style w:type="paragraph" w:customStyle="1" w:styleId="Default">
    <w:name w:val="Default"/>
    <w:rsid w:val="00D8170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1">
    <w:name w:val="Normal (Web)"/>
    <w:basedOn w:val="a"/>
    <w:rsid w:val="009A10E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2">
    <w:name w:val="annotation reference"/>
    <w:basedOn w:val="a1"/>
    <w:uiPriority w:val="99"/>
    <w:semiHidden/>
    <w:unhideWhenUsed/>
    <w:rsid w:val="009A10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A10E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9A10E7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1"/>
    <w:link w:val="1"/>
    <w:uiPriority w:val="1"/>
    <w:rsid w:val="0017638D"/>
    <w:rPr>
      <w:rFonts w:ascii="Times New Roman" w:eastAsia="Times New Roman" w:hAnsi="Times New Roman"/>
      <w:caps/>
      <w:sz w:val="24"/>
    </w:rPr>
  </w:style>
  <w:style w:type="paragraph" w:customStyle="1" w:styleId="a0">
    <w:name w:val="Отступ от заголовка"/>
    <w:basedOn w:val="a"/>
    <w:next w:val="a"/>
    <w:uiPriority w:val="2"/>
    <w:qFormat/>
    <w:rsid w:val="0017638D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x-none"/>
    </w:rPr>
  </w:style>
  <w:style w:type="paragraph" w:styleId="2">
    <w:name w:val="List Number 2"/>
    <w:basedOn w:val="a"/>
    <w:uiPriority w:val="99"/>
    <w:semiHidden/>
    <w:unhideWhenUsed/>
    <w:rsid w:val="0017638D"/>
    <w:pPr>
      <w:numPr>
        <w:numId w:val="10"/>
      </w:numPr>
      <w:tabs>
        <w:tab w:val="num" w:pos="643"/>
      </w:tabs>
      <w:ind w:left="643"/>
      <w:contextualSpacing/>
    </w:p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75F9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75F9"/>
    <w:rPr>
      <w:rFonts w:asciiTheme="minorHAnsi" w:eastAsiaTheme="minorHAnsi" w:hAnsiTheme="minorHAnsi" w:cstheme="minorBidi"/>
      <w:b/>
      <w:bCs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7A75F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7A75F9"/>
    <w:rPr>
      <w:lang w:eastAsia="en-US"/>
    </w:rPr>
  </w:style>
  <w:style w:type="character" w:styleId="af9">
    <w:name w:val="footnote reference"/>
    <w:basedOn w:val="a1"/>
    <w:uiPriority w:val="99"/>
    <w:semiHidden/>
    <w:unhideWhenUsed/>
    <w:rsid w:val="007A7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-zoj.ru" TargetMode="External"/><Relationship Id="rId13" Type="http://schemas.openxmlformats.org/officeDocument/2006/relationships/hyperlink" Target="mailto:info@za-zoj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-zoj.ru/sdo/reques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-zoj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sk.yandex.ru/d/tiy5taiN1gNaW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-learning.za-zoj.ru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01FD-4F40-4D2D-83C1-64F905C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2021-08-17T06:44:00Z</dcterms:created>
  <dcterms:modified xsi:type="dcterms:W3CDTF">2021-08-17T12:26:00Z</dcterms:modified>
</cp:coreProperties>
</file>